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5CBE" w14:textId="77777777" w:rsidR="00CC5764" w:rsidRPr="00532E14" w:rsidRDefault="00CC5764" w:rsidP="00532E14">
      <w:pPr>
        <w:rPr>
          <w:rFonts w:ascii="仿宋" w:hAnsi="仿宋" w:cs="仿宋" w:hint="eastAsia"/>
          <w:sz w:val="28"/>
          <w:szCs w:val="28"/>
        </w:rPr>
      </w:pPr>
    </w:p>
    <w:p w14:paraId="265ACD07" w14:textId="77777777" w:rsidR="00CC5764" w:rsidRDefault="00CC5764">
      <w:pPr>
        <w:rPr>
          <w:rFonts w:ascii="仿宋" w:hAnsi="仿宋" w:cs="仿宋" w:hint="eastAsia"/>
          <w:sz w:val="28"/>
          <w:szCs w:val="28"/>
        </w:rPr>
      </w:pPr>
    </w:p>
    <w:p w14:paraId="180B02D1" w14:textId="77777777" w:rsidR="00532E14" w:rsidRPr="00532E14" w:rsidRDefault="00532E14" w:rsidP="00532E14">
      <w:pPr>
        <w:rPr>
          <w:rFonts w:ascii="仿宋" w:hAnsi="仿宋" w:cs="仿宋" w:hint="eastAsia"/>
          <w:sz w:val="28"/>
          <w:szCs w:val="28"/>
        </w:rPr>
      </w:pPr>
    </w:p>
    <w:p w14:paraId="13DCBEBB" w14:textId="77777777" w:rsidR="00CC5764" w:rsidRDefault="00CC5764">
      <w:pPr>
        <w:rPr>
          <w:rFonts w:ascii="仿宋" w:hAnsi="仿宋" w:cs="仿宋" w:hint="eastAsia"/>
          <w:sz w:val="28"/>
          <w:szCs w:val="28"/>
        </w:rPr>
      </w:pPr>
    </w:p>
    <w:p w14:paraId="168DD43E" w14:textId="77777777" w:rsidR="00CC5764" w:rsidRDefault="00CC5764">
      <w:pPr>
        <w:rPr>
          <w:rFonts w:ascii="仿宋" w:hAnsi="仿宋" w:cs="仿宋" w:hint="eastAsia"/>
          <w:sz w:val="28"/>
          <w:szCs w:val="28"/>
        </w:rPr>
      </w:pPr>
    </w:p>
    <w:tbl>
      <w:tblPr>
        <w:tblpPr w:leftFromText="180" w:rightFromText="180" w:vertAnchor="text" w:horzAnchor="margin" w:tblpY="421"/>
        <w:tblOverlap w:val="never"/>
        <w:tblW w:w="8520" w:type="dxa"/>
        <w:tblBorders>
          <w:top w:val="single" w:sz="48" w:space="0" w:color="auto"/>
          <w:bottom w:val="single" w:sz="48" w:space="0" w:color="auto"/>
        </w:tblBorders>
        <w:tblLayout w:type="fixed"/>
        <w:tblCellMar>
          <w:left w:w="0" w:type="dxa"/>
        </w:tblCellMar>
        <w:tblLook w:val="04A0" w:firstRow="1" w:lastRow="0" w:firstColumn="1" w:lastColumn="0" w:noHBand="0" w:noVBand="1"/>
      </w:tblPr>
      <w:tblGrid>
        <w:gridCol w:w="8520"/>
      </w:tblGrid>
      <w:tr w:rsidR="00532E14" w14:paraId="071D3789" w14:textId="77777777" w:rsidTr="00532E14">
        <w:trPr>
          <w:trHeight w:val="236"/>
        </w:trPr>
        <w:tc>
          <w:tcPr>
            <w:tcW w:w="8520" w:type="dxa"/>
          </w:tcPr>
          <w:p w14:paraId="63734838" w14:textId="671A70BB" w:rsidR="00532E14" w:rsidRDefault="002A7901" w:rsidP="00532E14">
            <w:pPr>
              <w:spacing w:line="480" w:lineRule="auto"/>
              <w:jc w:val="center"/>
              <w:rPr>
                <w:rFonts w:ascii="黑体" w:eastAsia="黑体" w:hAnsi="黑体" w:cs="黑体" w:hint="eastAsia"/>
                <w:b/>
                <w:bCs/>
                <w:sz w:val="52"/>
                <w:szCs w:val="52"/>
              </w:rPr>
            </w:pPr>
            <w:r>
              <w:rPr>
                <w:rFonts w:ascii="黑体" w:eastAsia="黑体" w:hAnsi="黑体" w:cs="黑体" w:hint="eastAsia"/>
                <w:b/>
                <w:bCs/>
                <w:sz w:val="52"/>
                <w:szCs w:val="52"/>
              </w:rPr>
              <w:t>计算机终端保密检查系统</w:t>
            </w:r>
          </w:p>
          <w:p w14:paraId="58A683DA" w14:textId="77777777" w:rsidR="00532E14" w:rsidRDefault="00532E14" w:rsidP="00532E14">
            <w:pPr>
              <w:spacing w:line="480" w:lineRule="auto"/>
              <w:jc w:val="center"/>
              <w:rPr>
                <w:rFonts w:ascii="仿宋" w:hAnsi="仿宋" w:cs="仿宋" w:hint="eastAsia"/>
                <w:szCs w:val="28"/>
              </w:rPr>
            </w:pPr>
            <w:r>
              <w:rPr>
                <w:rFonts w:ascii="黑体" w:eastAsia="黑体" w:hAnsi="黑体" w:cs="黑体" w:hint="eastAsia"/>
                <w:b/>
                <w:bCs/>
                <w:sz w:val="52"/>
                <w:szCs w:val="52"/>
              </w:rPr>
              <w:t>技术白皮书</w:t>
            </w:r>
          </w:p>
        </w:tc>
      </w:tr>
    </w:tbl>
    <w:p w14:paraId="5A140CDD" w14:textId="77777777" w:rsidR="00CC5764" w:rsidRDefault="00CC5764">
      <w:pPr>
        <w:rPr>
          <w:rFonts w:ascii="仿宋" w:hAnsi="仿宋" w:cs="仿宋" w:hint="eastAsia"/>
          <w:sz w:val="28"/>
          <w:szCs w:val="28"/>
        </w:rPr>
      </w:pPr>
    </w:p>
    <w:p w14:paraId="4E3E58EB" w14:textId="77777777" w:rsidR="00CC5764" w:rsidRDefault="00CC5764">
      <w:pPr>
        <w:rPr>
          <w:rFonts w:ascii="仿宋" w:hAnsi="仿宋" w:cs="仿宋" w:hint="eastAsia"/>
          <w:sz w:val="28"/>
          <w:szCs w:val="28"/>
        </w:rPr>
      </w:pPr>
    </w:p>
    <w:p w14:paraId="48E61905" w14:textId="77777777" w:rsidR="00CC5764" w:rsidRDefault="00CC5764">
      <w:pPr>
        <w:rPr>
          <w:rFonts w:ascii="仿宋" w:hAnsi="仿宋" w:cs="仿宋" w:hint="eastAsia"/>
          <w:sz w:val="28"/>
          <w:szCs w:val="28"/>
        </w:rPr>
      </w:pPr>
    </w:p>
    <w:p w14:paraId="3E5AB300" w14:textId="77777777" w:rsidR="00CC5764" w:rsidRDefault="00CC5764">
      <w:pPr>
        <w:rPr>
          <w:rFonts w:ascii="仿宋" w:hAnsi="仿宋" w:cs="仿宋" w:hint="eastAsia"/>
          <w:sz w:val="28"/>
          <w:szCs w:val="28"/>
        </w:rPr>
      </w:pPr>
    </w:p>
    <w:p w14:paraId="3891ED34" w14:textId="77777777" w:rsidR="00CC5764" w:rsidRDefault="00CC5764">
      <w:pPr>
        <w:rPr>
          <w:rFonts w:ascii="仿宋" w:hAnsi="仿宋" w:cs="仿宋" w:hint="eastAsia"/>
          <w:sz w:val="28"/>
          <w:szCs w:val="28"/>
        </w:rPr>
      </w:pPr>
    </w:p>
    <w:p w14:paraId="5145B470" w14:textId="77777777" w:rsidR="00CC5764" w:rsidRDefault="00CC5764">
      <w:pPr>
        <w:rPr>
          <w:rFonts w:ascii="仿宋" w:hAnsi="仿宋" w:cs="仿宋" w:hint="eastAsia"/>
          <w:sz w:val="28"/>
          <w:szCs w:val="28"/>
        </w:rPr>
      </w:pPr>
    </w:p>
    <w:p w14:paraId="7A2810A3" w14:textId="77777777" w:rsidR="00CC5764" w:rsidRDefault="00CC5764">
      <w:pPr>
        <w:rPr>
          <w:rFonts w:ascii="仿宋" w:hAnsi="仿宋" w:cs="仿宋" w:hint="eastAsia"/>
          <w:sz w:val="28"/>
          <w:szCs w:val="28"/>
        </w:rPr>
      </w:pPr>
    </w:p>
    <w:p w14:paraId="6E134941" w14:textId="77777777" w:rsidR="00CC5764" w:rsidRDefault="00CC5764">
      <w:pPr>
        <w:rPr>
          <w:rFonts w:ascii="仿宋" w:hAnsi="仿宋" w:cs="仿宋" w:hint="eastAsia"/>
          <w:sz w:val="28"/>
          <w:szCs w:val="28"/>
        </w:rPr>
      </w:pPr>
    </w:p>
    <w:p w14:paraId="74EE2F2E" w14:textId="77777777" w:rsidR="00CC5764" w:rsidRDefault="00CC5764">
      <w:pPr>
        <w:rPr>
          <w:rFonts w:ascii="仿宋" w:hAnsi="仿宋" w:cs="仿宋" w:hint="eastAsia"/>
          <w:sz w:val="28"/>
          <w:szCs w:val="28"/>
        </w:rPr>
      </w:pPr>
    </w:p>
    <w:p w14:paraId="7094FF8E" w14:textId="60F1E796" w:rsidR="00CC5764" w:rsidRDefault="00CC5764">
      <w:pPr>
        <w:rPr>
          <w:rFonts w:ascii="仿宋" w:hAnsi="仿宋" w:cs="仿宋" w:hint="eastAsia"/>
          <w:sz w:val="28"/>
          <w:szCs w:val="28"/>
        </w:rPr>
      </w:pPr>
    </w:p>
    <w:p w14:paraId="1F1CD091" w14:textId="1BAAE774" w:rsidR="00CC5764" w:rsidRDefault="00CC5764">
      <w:pPr>
        <w:rPr>
          <w:rFonts w:ascii="仿宋" w:hAnsi="仿宋" w:cs="仿宋" w:hint="eastAsia"/>
          <w:sz w:val="28"/>
          <w:szCs w:val="28"/>
        </w:rPr>
      </w:pPr>
    </w:p>
    <w:p w14:paraId="067DFE39" w14:textId="415E8B6F" w:rsidR="00532E14" w:rsidRDefault="00532E14" w:rsidP="00532E14">
      <w:pPr>
        <w:pStyle w:val="a0"/>
        <w:ind w:firstLine="640"/>
      </w:pPr>
    </w:p>
    <w:p w14:paraId="6317E62E" w14:textId="77777777" w:rsidR="00B72085" w:rsidRPr="00B72085" w:rsidRDefault="00B72085" w:rsidP="00B72085"/>
    <w:p w14:paraId="4F169447" w14:textId="77777777" w:rsidR="00E518C8" w:rsidRDefault="00E518C8" w:rsidP="00E518C8">
      <w:pPr>
        <w:jc w:val="center"/>
        <w:rPr>
          <w:rFonts w:ascii="仿宋" w:hAnsi="仿宋" w:cs="仿宋" w:hint="eastAsia"/>
          <w:sz w:val="28"/>
          <w:szCs w:val="28"/>
        </w:rPr>
        <w:sectPr w:rsidR="00E518C8" w:rsidSect="00E518C8">
          <w:headerReference w:type="default" r:id="rId9"/>
          <w:pgSz w:w="11906" w:h="16838"/>
          <w:pgMar w:top="1440" w:right="1800" w:bottom="1440" w:left="1800" w:header="851" w:footer="992" w:gutter="0"/>
          <w:pgNumType w:start="1"/>
          <w:cols w:space="425"/>
          <w:docGrid w:type="lines" w:linePitch="312"/>
        </w:sectPr>
      </w:pPr>
    </w:p>
    <w:p w14:paraId="16165FA3" w14:textId="77777777" w:rsidR="00E518C8" w:rsidRPr="00E518C8" w:rsidRDefault="00E518C8" w:rsidP="00E518C8">
      <w:pPr>
        <w:tabs>
          <w:tab w:val="left" w:pos="3982"/>
          <w:tab w:val="center" w:pos="4153"/>
        </w:tabs>
        <w:jc w:val="left"/>
        <w:rPr>
          <w:rFonts w:ascii="仿宋" w:hAnsi="仿宋" w:cs="仿宋" w:hint="eastAsia"/>
          <w:b/>
          <w:bCs/>
          <w:sz w:val="28"/>
          <w:szCs w:val="28"/>
        </w:rPr>
      </w:pPr>
      <w:r>
        <w:rPr>
          <w:rFonts w:ascii="仿宋" w:hAnsi="仿宋" w:cs="仿宋"/>
          <w:sz w:val="28"/>
          <w:szCs w:val="28"/>
        </w:rPr>
        <w:lastRenderedPageBreak/>
        <w:tab/>
      </w:r>
      <w:r w:rsidRPr="00E518C8">
        <w:rPr>
          <w:rFonts w:ascii="仿宋" w:hAnsi="仿宋" w:cs="仿宋" w:hint="eastAsia"/>
          <w:b/>
          <w:bCs/>
          <w:sz w:val="28"/>
          <w:szCs w:val="28"/>
        </w:rPr>
        <w:t>目录</w:t>
      </w:r>
    </w:p>
    <w:p w14:paraId="59A5F9E1" w14:textId="74AADE9F" w:rsidR="008648C4" w:rsidRPr="008648C4" w:rsidRDefault="00E518C8" w:rsidP="008648C4">
      <w:pPr>
        <w:pStyle w:val="TOC1"/>
        <w:tabs>
          <w:tab w:val="right" w:leader="dot" w:pos="8296"/>
        </w:tabs>
        <w:spacing w:before="0" w:after="0"/>
        <w:rPr>
          <w:rFonts w:ascii="仿宋" w:hAnsi="仿宋" w:cstheme="minorBidi" w:hint="eastAsia"/>
          <w:b w:val="0"/>
          <w:bCs w:val="0"/>
          <w:caps w:val="0"/>
          <w:noProof/>
          <w:sz w:val="21"/>
          <w:szCs w:val="22"/>
        </w:rPr>
      </w:pPr>
      <w:r w:rsidRPr="00E518C8">
        <w:rPr>
          <w:rFonts w:ascii="仿宋" w:hAnsi="仿宋" w:cs="仿宋"/>
          <w:sz w:val="24"/>
          <w:szCs w:val="24"/>
        </w:rPr>
        <w:fldChar w:fldCharType="begin"/>
      </w:r>
      <w:r w:rsidRPr="00E518C8">
        <w:rPr>
          <w:rFonts w:ascii="仿宋" w:hAnsi="仿宋" w:cs="仿宋"/>
          <w:sz w:val="24"/>
          <w:szCs w:val="24"/>
        </w:rPr>
        <w:instrText xml:space="preserve"> TOC \o "1-4" \h \z \u </w:instrText>
      </w:r>
      <w:r w:rsidRPr="00E518C8">
        <w:rPr>
          <w:rFonts w:ascii="仿宋" w:hAnsi="仿宋" w:cs="仿宋"/>
          <w:sz w:val="24"/>
          <w:szCs w:val="24"/>
        </w:rPr>
        <w:fldChar w:fldCharType="separate"/>
      </w:r>
      <w:hyperlink w:anchor="_Toc184138325" w:history="1">
        <w:r w:rsidR="008648C4" w:rsidRPr="008648C4">
          <w:rPr>
            <w:rStyle w:val="ac"/>
            <w:rFonts w:ascii="仿宋" w:hAnsi="仿宋" w:cs="宋体"/>
            <w:noProof/>
          </w:rPr>
          <w:t>一.</w:t>
        </w:r>
        <w:r w:rsidR="008648C4" w:rsidRPr="008648C4">
          <w:rPr>
            <w:rStyle w:val="ac"/>
            <w:rFonts w:ascii="仿宋" w:hAnsi="仿宋"/>
            <w:noProof/>
          </w:rPr>
          <w:t xml:space="preserve"> 产品概述</w:t>
        </w:r>
        <w:r w:rsidR="008648C4" w:rsidRPr="008648C4">
          <w:rPr>
            <w:rFonts w:ascii="仿宋" w:hAnsi="仿宋"/>
            <w:noProof/>
            <w:webHidden/>
          </w:rPr>
          <w:tab/>
        </w:r>
        <w:r w:rsidR="008648C4" w:rsidRPr="008648C4">
          <w:rPr>
            <w:rFonts w:ascii="仿宋" w:hAnsi="仿宋"/>
            <w:noProof/>
            <w:webHidden/>
          </w:rPr>
          <w:fldChar w:fldCharType="begin"/>
        </w:r>
        <w:r w:rsidR="008648C4" w:rsidRPr="008648C4">
          <w:rPr>
            <w:rFonts w:ascii="仿宋" w:hAnsi="仿宋"/>
            <w:noProof/>
            <w:webHidden/>
          </w:rPr>
          <w:instrText xml:space="preserve"> PAGEREF _Toc184138325 \h </w:instrText>
        </w:r>
        <w:r w:rsidR="008648C4" w:rsidRPr="008648C4">
          <w:rPr>
            <w:rFonts w:ascii="仿宋" w:hAnsi="仿宋"/>
            <w:noProof/>
            <w:webHidden/>
          </w:rPr>
        </w:r>
        <w:r w:rsidR="008648C4" w:rsidRPr="008648C4">
          <w:rPr>
            <w:rFonts w:ascii="仿宋" w:hAnsi="仿宋"/>
            <w:noProof/>
            <w:webHidden/>
          </w:rPr>
          <w:fldChar w:fldCharType="separate"/>
        </w:r>
        <w:r w:rsidR="008648C4" w:rsidRPr="008648C4">
          <w:rPr>
            <w:rFonts w:ascii="仿宋" w:hAnsi="仿宋"/>
            <w:noProof/>
            <w:webHidden/>
          </w:rPr>
          <w:t>1</w:t>
        </w:r>
        <w:r w:rsidR="008648C4" w:rsidRPr="008648C4">
          <w:rPr>
            <w:rFonts w:ascii="仿宋" w:hAnsi="仿宋"/>
            <w:noProof/>
            <w:webHidden/>
          </w:rPr>
          <w:fldChar w:fldCharType="end"/>
        </w:r>
      </w:hyperlink>
    </w:p>
    <w:p w14:paraId="4F700920" w14:textId="3C6FA584"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26" w:history="1">
        <w:r w:rsidRPr="008648C4">
          <w:rPr>
            <w:rStyle w:val="ac"/>
            <w:rFonts w:ascii="仿宋" w:hAnsi="仿宋"/>
            <w:noProof/>
          </w:rPr>
          <w:t>1.1.</w:t>
        </w:r>
        <w:r w:rsidRPr="008648C4">
          <w:rPr>
            <w:rFonts w:ascii="仿宋" w:hAnsi="仿宋" w:cstheme="minorBidi"/>
            <w:smallCaps w:val="0"/>
            <w:noProof/>
            <w:sz w:val="21"/>
            <w:szCs w:val="22"/>
          </w:rPr>
          <w:tab/>
        </w:r>
        <w:r w:rsidRPr="008648C4">
          <w:rPr>
            <w:rStyle w:val="ac"/>
            <w:rFonts w:ascii="仿宋" w:hAnsi="仿宋"/>
            <w:noProof/>
          </w:rPr>
          <w:t>产品背景</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_Toc184138326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w:t>
        </w:r>
        <w:r w:rsidRPr="008648C4">
          <w:rPr>
            <w:rFonts w:ascii="仿宋" w:hAnsi="仿宋"/>
            <w:noProof/>
            <w:webHidden/>
          </w:rPr>
          <w:fldChar w:fldCharType="end"/>
        </w:r>
      </w:hyperlink>
    </w:p>
    <w:p w14:paraId="181AE90B" w14:textId="2DE75092"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27" w:history="1">
        <w:r w:rsidRPr="008648C4">
          <w:rPr>
            <w:rStyle w:val="ac"/>
            <w:rFonts w:ascii="仿宋" w:hAnsi="仿宋"/>
            <w:noProof/>
          </w:rPr>
          <w:t>1.2.</w:t>
        </w:r>
        <w:r w:rsidRPr="008648C4">
          <w:rPr>
            <w:rFonts w:ascii="仿宋" w:hAnsi="仿宋" w:cstheme="minorBidi"/>
            <w:smallCaps w:val="0"/>
            <w:noProof/>
            <w:sz w:val="21"/>
            <w:szCs w:val="22"/>
          </w:rPr>
          <w:tab/>
        </w:r>
        <w:r w:rsidRPr="008648C4">
          <w:rPr>
            <w:rStyle w:val="ac"/>
            <w:rFonts w:ascii="仿宋" w:hAnsi="仿宋"/>
            <w:noProof/>
          </w:rPr>
          <w:t>政策依据</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_Toc184138327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w:t>
        </w:r>
        <w:r w:rsidRPr="008648C4">
          <w:rPr>
            <w:rFonts w:ascii="仿宋" w:hAnsi="仿宋"/>
            <w:noProof/>
            <w:webHidden/>
          </w:rPr>
          <w:fldChar w:fldCharType="end"/>
        </w:r>
      </w:hyperlink>
    </w:p>
    <w:p w14:paraId="5B6B0B5C" w14:textId="7957017B"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28" w:history="1">
        <w:r w:rsidRPr="008648C4">
          <w:rPr>
            <w:rStyle w:val="ac"/>
            <w:rFonts w:ascii="仿宋" w:hAnsi="仿宋"/>
            <w:noProof/>
          </w:rPr>
          <w:t>1.3.</w:t>
        </w:r>
        <w:r w:rsidRPr="008648C4">
          <w:rPr>
            <w:rFonts w:ascii="仿宋" w:hAnsi="仿宋" w:cstheme="minorBidi"/>
            <w:smallCaps w:val="0"/>
            <w:noProof/>
            <w:sz w:val="21"/>
            <w:szCs w:val="22"/>
          </w:rPr>
          <w:tab/>
        </w:r>
        <w:r w:rsidRPr="008648C4">
          <w:rPr>
            <w:rStyle w:val="ac"/>
            <w:rFonts w:ascii="仿宋" w:hAnsi="仿宋"/>
            <w:noProof/>
          </w:rPr>
          <w:t>产品介绍</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_Toc184138328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2</w:t>
        </w:r>
        <w:r w:rsidRPr="008648C4">
          <w:rPr>
            <w:rFonts w:ascii="仿宋" w:hAnsi="仿宋"/>
            <w:noProof/>
            <w:webHidden/>
          </w:rPr>
          <w:fldChar w:fldCharType="end"/>
        </w:r>
      </w:hyperlink>
    </w:p>
    <w:p w14:paraId="349FA363" w14:textId="041FD56B" w:rsidR="008648C4" w:rsidRPr="008648C4" w:rsidRDefault="008648C4" w:rsidP="008648C4">
      <w:pPr>
        <w:pStyle w:val="TOC1"/>
        <w:tabs>
          <w:tab w:val="right" w:leader="dot" w:pos="8296"/>
        </w:tabs>
        <w:spacing w:before="0" w:after="0"/>
        <w:rPr>
          <w:rFonts w:ascii="仿宋" w:hAnsi="仿宋" w:cstheme="minorBidi" w:hint="eastAsia"/>
          <w:b w:val="0"/>
          <w:bCs w:val="0"/>
          <w:caps w:val="0"/>
          <w:noProof/>
          <w:sz w:val="21"/>
          <w:szCs w:val="22"/>
        </w:rPr>
      </w:pPr>
      <w:hyperlink w:anchor="_Toc184138329" w:history="1">
        <w:r w:rsidRPr="008648C4">
          <w:rPr>
            <w:rStyle w:val="ac"/>
            <w:rFonts w:ascii="仿宋" w:hAnsi="仿宋" w:cs="宋体"/>
            <w:noProof/>
          </w:rPr>
          <w:t>二.</w:t>
        </w:r>
        <w:r w:rsidRPr="008648C4">
          <w:rPr>
            <w:rStyle w:val="ac"/>
            <w:rFonts w:ascii="仿宋" w:hAnsi="仿宋"/>
            <w:noProof/>
          </w:rPr>
          <w:t xml:space="preserve"> 产品总体设计</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_Toc184138329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3</w:t>
        </w:r>
        <w:r w:rsidRPr="008648C4">
          <w:rPr>
            <w:rFonts w:ascii="仿宋" w:hAnsi="仿宋"/>
            <w:noProof/>
            <w:webHidden/>
          </w:rPr>
          <w:fldChar w:fldCharType="end"/>
        </w:r>
      </w:hyperlink>
    </w:p>
    <w:p w14:paraId="6B4BD412" w14:textId="263DC599"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30" w:history="1">
        <w:r w:rsidRPr="008648C4">
          <w:rPr>
            <w:rStyle w:val="ac"/>
            <w:rFonts w:ascii="仿宋" w:hAnsi="仿宋"/>
            <w:noProof/>
          </w:rPr>
          <w:t>2.1.</w:t>
        </w:r>
        <w:r w:rsidRPr="008648C4">
          <w:rPr>
            <w:rFonts w:ascii="仿宋" w:hAnsi="仿宋" w:cstheme="minorBidi"/>
            <w:smallCaps w:val="0"/>
            <w:noProof/>
            <w:sz w:val="21"/>
            <w:szCs w:val="22"/>
          </w:rPr>
          <w:tab/>
        </w:r>
        <w:r w:rsidRPr="008648C4">
          <w:rPr>
            <w:rStyle w:val="ac"/>
            <w:rFonts w:ascii="仿宋" w:hAnsi="仿宋"/>
            <w:noProof/>
          </w:rPr>
          <w:t>产品组成</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_Toc184138330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3</w:t>
        </w:r>
        <w:r w:rsidRPr="008648C4">
          <w:rPr>
            <w:rFonts w:ascii="仿宋" w:hAnsi="仿宋"/>
            <w:noProof/>
            <w:webHidden/>
          </w:rPr>
          <w:fldChar w:fldCharType="end"/>
        </w:r>
      </w:hyperlink>
    </w:p>
    <w:p w14:paraId="57139ED7" w14:textId="71E68F6E"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31" w:history="1">
        <w:r w:rsidRPr="008648C4">
          <w:rPr>
            <w:rStyle w:val="ac"/>
            <w:rFonts w:ascii="仿宋" w:hAnsi="仿宋"/>
            <w:noProof/>
          </w:rPr>
          <w:t>2.2.</w:t>
        </w:r>
        <w:r w:rsidRPr="008648C4">
          <w:rPr>
            <w:rFonts w:ascii="仿宋" w:hAnsi="仿宋" w:cstheme="minorBidi"/>
            <w:smallCaps w:val="0"/>
            <w:noProof/>
            <w:sz w:val="21"/>
            <w:szCs w:val="22"/>
          </w:rPr>
          <w:tab/>
        </w:r>
        <w:r w:rsidRPr="008648C4">
          <w:rPr>
            <w:rStyle w:val="ac"/>
            <w:rFonts w:ascii="仿宋" w:hAnsi="仿宋"/>
            <w:noProof/>
          </w:rPr>
          <w:t>系统架构</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_Toc184138331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5</w:t>
        </w:r>
        <w:r w:rsidRPr="008648C4">
          <w:rPr>
            <w:rFonts w:ascii="仿宋" w:hAnsi="仿宋"/>
            <w:noProof/>
            <w:webHidden/>
          </w:rPr>
          <w:fldChar w:fldCharType="end"/>
        </w:r>
      </w:hyperlink>
    </w:p>
    <w:p w14:paraId="26C171F4" w14:textId="296A5D24" w:rsidR="008648C4" w:rsidRPr="008648C4" w:rsidRDefault="008648C4" w:rsidP="008648C4">
      <w:pPr>
        <w:pStyle w:val="TOC1"/>
        <w:tabs>
          <w:tab w:val="right" w:leader="dot" w:pos="8296"/>
        </w:tabs>
        <w:spacing w:before="0" w:after="0"/>
        <w:rPr>
          <w:rFonts w:ascii="仿宋" w:hAnsi="仿宋" w:cstheme="minorBidi" w:hint="eastAsia"/>
          <w:b w:val="0"/>
          <w:bCs w:val="0"/>
          <w:caps w:val="0"/>
          <w:noProof/>
          <w:sz w:val="21"/>
          <w:szCs w:val="22"/>
        </w:rPr>
      </w:pPr>
      <w:hyperlink w:anchor="_Toc184138332" w:history="1">
        <w:r w:rsidRPr="008648C4">
          <w:rPr>
            <w:rStyle w:val="ac"/>
            <w:rFonts w:ascii="仿宋" w:hAnsi="仿宋" w:cs="宋体"/>
            <w:noProof/>
          </w:rPr>
          <w:t>三.</w:t>
        </w:r>
        <w:r w:rsidRPr="008648C4">
          <w:rPr>
            <w:rStyle w:val="ac"/>
            <w:rFonts w:ascii="仿宋" w:hAnsi="仿宋" w:cs="仿宋"/>
            <w:noProof/>
          </w:rPr>
          <w:t xml:space="preserve"> 产品</w:t>
        </w:r>
        <w:r w:rsidRPr="008648C4">
          <w:rPr>
            <w:rStyle w:val="ac"/>
            <w:rFonts w:ascii="仿宋" w:hAnsi="仿宋"/>
            <w:noProof/>
          </w:rPr>
          <w:t>功能</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_Toc184138332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6</w:t>
        </w:r>
        <w:r w:rsidRPr="008648C4">
          <w:rPr>
            <w:rFonts w:ascii="仿宋" w:hAnsi="仿宋"/>
            <w:noProof/>
            <w:webHidden/>
          </w:rPr>
          <w:fldChar w:fldCharType="end"/>
        </w:r>
      </w:hyperlink>
    </w:p>
    <w:p w14:paraId="663D5AEE" w14:textId="09F71BFC"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33" w:history="1">
        <w:r w:rsidRPr="008648C4">
          <w:rPr>
            <w:rStyle w:val="ac"/>
            <w:rFonts w:ascii="仿宋" w:hAnsi="仿宋"/>
            <w:noProof/>
          </w:rPr>
          <w:t>3.1.</w:t>
        </w:r>
        <w:r w:rsidRPr="008648C4">
          <w:rPr>
            <w:rFonts w:ascii="仿宋" w:hAnsi="仿宋" w:cstheme="minorBidi"/>
            <w:smallCaps w:val="0"/>
            <w:noProof/>
            <w:sz w:val="21"/>
            <w:szCs w:val="22"/>
          </w:rPr>
          <w:tab/>
        </w:r>
        <w:r w:rsidRPr="008648C4">
          <w:rPr>
            <w:rStyle w:val="ac"/>
            <w:rFonts w:ascii="仿宋" w:hAnsi="仿宋"/>
            <w:noProof/>
          </w:rPr>
          <w:t>涉密信息识别能力</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_Toc184138333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6</w:t>
        </w:r>
        <w:r w:rsidRPr="008648C4">
          <w:rPr>
            <w:rFonts w:ascii="仿宋" w:hAnsi="仿宋"/>
            <w:noProof/>
            <w:webHidden/>
          </w:rPr>
          <w:fldChar w:fldCharType="end"/>
        </w:r>
      </w:hyperlink>
    </w:p>
    <w:p w14:paraId="5AD64CA1" w14:textId="2B5555C2"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34" w:history="1">
        <w:r w:rsidRPr="008648C4">
          <w:rPr>
            <w:rStyle w:val="ac"/>
            <w:rFonts w:ascii="仿宋" w:hAnsi="仿宋"/>
            <w:noProof/>
          </w:rPr>
          <w:t>3.2.</w:t>
        </w:r>
        <w:r w:rsidRPr="008648C4">
          <w:rPr>
            <w:rFonts w:ascii="仿宋" w:hAnsi="仿宋" w:cstheme="minorBidi"/>
            <w:smallCaps w:val="0"/>
            <w:noProof/>
            <w:sz w:val="21"/>
            <w:szCs w:val="22"/>
          </w:rPr>
          <w:tab/>
        </w:r>
        <w:r w:rsidRPr="008648C4">
          <w:rPr>
            <w:rStyle w:val="ac"/>
            <w:rFonts w:ascii="仿宋" w:hAnsi="仿宋"/>
            <w:noProof/>
          </w:rPr>
          <w:t>客户端</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_Toc184138334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7</w:t>
        </w:r>
        <w:r w:rsidRPr="008648C4">
          <w:rPr>
            <w:rFonts w:ascii="仿宋" w:hAnsi="仿宋"/>
            <w:noProof/>
            <w:webHidden/>
          </w:rPr>
          <w:fldChar w:fldCharType="end"/>
        </w:r>
      </w:hyperlink>
    </w:p>
    <w:p w14:paraId="6A46931A" w14:textId="0B4F5C34"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35" w:history="1">
        <w:r w:rsidRPr="008648C4">
          <w:rPr>
            <w:rStyle w:val="ac"/>
            <w:rFonts w:ascii="仿宋" w:hAnsi="仿宋"/>
            <w:i w:val="0"/>
            <w:iCs w:val="0"/>
            <w:noProof/>
          </w:rPr>
          <w:t>3.2.1.</w:t>
        </w:r>
        <w:r w:rsidRPr="008648C4">
          <w:rPr>
            <w:rFonts w:ascii="仿宋" w:hAnsi="仿宋" w:cstheme="minorBidi"/>
            <w:i w:val="0"/>
            <w:iCs w:val="0"/>
            <w:noProof/>
            <w:sz w:val="21"/>
            <w:szCs w:val="22"/>
          </w:rPr>
          <w:tab/>
        </w:r>
        <w:r w:rsidRPr="008648C4">
          <w:rPr>
            <w:rStyle w:val="ac"/>
            <w:rFonts w:ascii="仿宋" w:hAnsi="仿宋"/>
            <w:i w:val="0"/>
            <w:iCs w:val="0"/>
            <w:noProof/>
          </w:rPr>
          <w:t>保密检查</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_Toc184138335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7</w:t>
        </w:r>
        <w:r w:rsidRPr="008648C4">
          <w:rPr>
            <w:rFonts w:ascii="仿宋" w:hAnsi="仿宋"/>
            <w:i w:val="0"/>
            <w:iCs w:val="0"/>
            <w:noProof/>
            <w:webHidden/>
          </w:rPr>
          <w:fldChar w:fldCharType="end"/>
        </w:r>
      </w:hyperlink>
    </w:p>
    <w:p w14:paraId="30864BC0" w14:textId="44837273"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36" w:history="1">
        <w:r w:rsidRPr="008648C4">
          <w:rPr>
            <w:rStyle w:val="ac"/>
            <w:rFonts w:ascii="仿宋" w:hAnsi="仿宋"/>
            <w:i w:val="0"/>
            <w:iCs w:val="0"/>
            <w:noProof/>
          </w:rPr>
          <w:t>3.2.2.</w:t>
        </w:r>
        <w:r w:rsidRPr="008648C4">
          <w:rPr>
            <w:rFonts w:ascii="仿宋" w:hAnsi="仿宋" w:cstheme="minorBidi"/>
            <w:i w:val="0"/>
            <w:iCs w:val="0"/>
            <w:noProof/>
            <w:sz w:val="21"/>
            <w:szCs w:val="22"/>
          </w:rPr>
          <w:tab/>
        </w:r>
        <w:r w:rsidRPr="008648C4">
          <w:rPr>
            <w:rStyle w:val="ac"/>
            <w:rFonts w:ascii="仿宋" w:hAnsi="仿宋"/>
            <w:i w:val="0"/>
            <w:iCs w:val="0"/>
            <w:noProof/>
          </w:rPr>
          <w:t>实时监控</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_Toc184138336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7</w:t>
        </w:r>
        <w:r w:rsidRPr="008648C4">
          <w:rPr>
            <w:rFonts w:ascii="仿宋" w:hAnsi="仿宋"/>
            <w:i w:val="0"/>
            <w:iCs w:val="0"/>
            <w:noProof/>
            <w:webHidden/>
          </w:rPr>
          <w:fldChar w:fldCharType="end"/>
        </w:r>
      </w:hyperlink>
    </w:p>
    <w:p w14:paraId="2B14CF88" w14:textId="775ADA00"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37" w:history="1">
        <w:r w:rsidRPr="008648C4">
          <w:rPr>
            <w:rStyle w:val="ac"/>
            <w:rFonts w:ascii="仿宋" w:hAnsi="仿宋"/>
            <w:i w:val="0"/>
            <w:iCs w:val="0"/>
            <w:noProof/>
          </w:rPr>
          <w:t>3.2.3.</w:t>
        </w:r>
        <w:r w:rsidRPr="008648C4">
          <w:rPr>
            <w:rFonts w:ascii="仿宋" w:hAnsi="仿宋" w:cstheme="minorBidi"/>
            <w:i w:val="0"/>
            <w:iCs w:val="0"/>
            <w:noProof/>
            <w:sz w:val="21"/>
            <w:szCs w:val="22"/>
          </w:rPr>
          <w:tab/>
        </w:r>
        <w:r w:rsidRPr="008648C4">
          <w:rPr>
            <w:rStyle w:val="ac"/>
            <w:rFonts w:ascii="仿宋" w:hAnsi="仿宋"/>
            <w:i w:val="0"/>
            <w:iCs w:val="0"/>
            <w:noProof/>
          </w:rPr>
          <w:t>终端保密自查</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_Toc184138337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7</w:t>
        </w:r>
        <w:r w:rsidRPr="008648C4">
          <w:rPr>
            <w:rFonts w:ascii="仿宋" w:hAnsi="仿宋"/>
            <w:i w:val="0"/>
            <w:iCs w:val="0"/>
            <w:noProof/>
            <w:webHidden/>
          </w:rPr>
          <w:fldChar w:fldCharType="end"/>
        </w:r>
      </w:hyperlink>
    </w:p>
    <w:p w14:paraId="586A5285" w14:textId="17686362"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38" w:history="1">
        <w:r w:rsidRPr="008648C4">
          <w:rPr>
            <w:rStyle w:val="ac"/>
            <w:rFonts w:ascii="仿宋" w:hAnsi="仿宋"/>
            <w:i w:val="0"/>
            <w:iCs w:val="0"/>
            <w:noProof/>
          </w:rPr>
          <w:t>3.2.4.</w:t>
        </w:r>
        <w:r w:rsidRPr="008648C4">
          <w:rPr>
            <w:rFonts w:ascii="仿宋" w:hAnsi="仿宋" w:cstheme="minorBidi"/>
            <w:i w:val="0"/>
            <w:iCs w:val="0"/>
            <w:noProof/>
            <w:sz w:val="21"/>
            <w:szCs w:val="22"/>
          </w:rPr>
          <w:tab/>
        </w:r>
        <w:r w:rsidRPr="008648C4">
          <w:rPr>
            <w:rStyle w:val="ac"/>
            <w:rFonts w:ascii="仿宋" w:hAnsi="仿宋"/>
            <w:i w:val="0"/>
            <w:iCs w:val="0"/>
            <w:noProof/>
          </w:rPr>
          <w:t>移动存储介质扫描</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_Toc184138338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8</w:t>
        </w:r>
        <w:r w:rsidRPr="008648C4">
          <w:rPr>
            <w:rFonts w:ascii="仿宋" w:hAnsi="仿宋"/>
            <w:i w:val="0"/>
            <w:iCs w:val="0"/>
            <w:noProof/>
            <w:webHidden/>
          </w:rPr>
          <w:fldChar w:fldCharType="end"/>
        </w:r>
      </w:hyperlink>
    </w:p>
    <w:p w14:paraId="01ECA86A" w14:textId="28D7FEB0"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39" w:history="1">
        <w:r w:rsidRPr="008648C4">
          <w:rPr>
            <w:rStyle w:val="ac"/>
            <w:rFonts w:ascii="仿宋" w:hAnsi="仿宋"/>
            <w:i w:val="0"/>
            <w:iCs w:val="0"/>
            <w:noProof/>
          </w:rPr>
          <w:t>3.2.5.</w:t>
        </w:r>
        <w:r w:rsidRPr="008648C4">
          <w:rPr>
            <w:rFonts w:ascii="仿宋" w:hAnsi="仿宋" w:cstheme="minorBidi"/>
            <w:i w:val="0"/>
            <w:iCs w:val="0"/>
            <w:noProof/>
            <w:sz w:val="21"/>
            <w:szCs w:val="22"/>
          </w:rPr>
          <w:tab/>
        </w:r>
        <w:r w:rsidRPr="008648C4">
          <w:rPr>
            <w:rStyle w:val="ac"/>
            <w:rFonts w:ascii="仿宋" w:hAnsi="仿宋"/>
            <w:i w:val="0"/>
            <w:iCs w:val="0"/>
            <w:noProof/>
          </w:rPr>
          <w:t>文件清除</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_Toc184138339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8</w:t>
        </w:r>
        <w:r w:rsidRPr="008648C4">
          <w:rPr>
            <w:rFonts w:ascii="仿宋" w:hAnsi="仿宋"/>
            <w:i w:val="0"/>
            <w:iCs w:val="0"/>
            <w:noProof/>
            <w:webHidden/>
          </w:rPr>
          <w:fldChar w:fldCharType="end"/>
        </w:r>
      </w:hyperlink>
    </w:p>
    <w:p w14:paraId="6F0593CA" w14:textId="79712C1C"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0" w:history="1">
        <w:r w:rsidRPr="008648C4">
          <w:rPr>
            <w:rStyle w:val="ac"/>
            <w:rFonts w:ascii="仿宋" w:hAnsi="仿宋"/>
            <w:i w:val="0"/>
            <w:iCs w:val="0"/>
            <w:noProof/>
          </w:rPr>
          <w:t>3.2.6.</w:t>
        </w:r>
        <w:r w:rsidRPr="008648C4">
          <w:rPr>
            <w:rFonts w:ascii="仿宋" w:hAnsi="仿宋" w:cstheme="minorBidi"/>
            <w:i w:val="0"/>
            <w:iCs w:val="0"/>
            <w:noProof/>
            <w:sz w:val="21"/>
            <w:szCs w:val="22"/>
          </w:rPr>
          <w:tab/>
        </w:r>
        <w:r w:rsidRPr="008648C4">
          <w:rPr>
            <w:rStyle w:val="ac"/>
            <w:rFonts w:ascii="仿宋" w:hAnsi="仿宋"/>
            <w:i w:val="0"/>
            <w:iCs w:val="0"/>
            <w:noProof/>
          </w:rPr>
          <w:t>告警提醒</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_Toc184138340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8</w:t>
        </w:r>
        <w:r w:rsidRPr="008648C4">
          <w:rPr>
            <w:rFonts w:ascii="仿宋" w:hAnsi="仿宋"/>
            <w:i w:val="0"/>
            <w:iCs w:val="0"/>
            <w:noProof/>
            <w:webHidden/>
          </w:rPr>
          <w:fldChar w:fldCharType="end"/>
        </w:r>
      </w:hyperlink>
    </w:p>
    <w:p w14:paraId="4403AFCF" w14:textId="58BE505E"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41" w:history="1">
        <w:r w:rsidRPr="008648C4">
          <w:rPr>
            <w:rStyle w:val="ac"/>
            <w:rFonts w:ascii="仿宋" w:hAnsi="仿宋"/>
            <w:noProof/>
          </w:rPr>
          <w:t>3.3.</w:t>
        </w:r>
        <w:r w:rsidRPr="008648C4">
          <w:rPr>
            <w:rFonts w:ascii="仿宋" w:hAnsi="仿宋" w:cstheme="minorBidi"/>
            <w:smallCaps w:val="0"/>
            <w:noProof/>
            <w:sz w:val="21"/>
            <w:szCs w:val="22"/>
          </w:rPr>
          <w:tab/>
        </w:r>
        <w:r w:rsidRPr="008648C4">
          <w:rPr>
            <w:rStyle w:val="ac"/>
            <w:rFonts w:ascii="仿宋" w:hAnsi="仿宋"/>
            <w:noProof/>
          </w:rPr>
          <w:t>管理端平台</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_Toc184138341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8</w:t>
        </w:r>
        <w:r w:rsidRPr="008648C4">
          <w:rPr>
            <w:rFonts w:ascii="仿宋" w:hAnsi="仿宋"/>
            <w:noProof/>
            <w:webHidden/>
          </w:rPr>
          <w:fldChar w:fldCharType="end"/>
        </w:r>
      </w:hyperlink>
    </w:p>
    <w:p w14:paraId="5C7C79AE" w14:textId="687B2FAD"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2" w:history="1">
        <w:r w:rsidRPr="008648C4">
          <w:rPr>
            <w:rStyle w:val="ac"/>
            <w:rFonts w:ascii="仿宋" w:hAnsi="仿宋"/>
            <w:i w:val="0"/>
            <w:iCs w:val="0"/>
            <w:noProof/>
          </w:rPr>
          <w:t>3.3.1.</w:t>
        </w:r>
        <w:r w:rsidRPr="008648C4">
          <w:rPr>
            <w:rFonts w:ascii="仿宋" w:hAnsi="仿宋" w:cstheme="minorBidi"/>
            <w:i w:val="0"/>
            <w:iCs w:val="0"/>
            <w:noProof/>
            <w:sz w:val="21"/>
            <w:szCs w:val="22"/>
          </w:rPr>
          <w:tab/>
        </w:r>
        <w:r w:rsidRPr="008648C4">
          <w:rPr>
            <w:rStyle w:val="ac"/>
            <w:rFonts w:ascii="仿宋" w:hAnsi="仿宋"/>
            <w:i w:val="0"/>
            <w:iCs w:val="0"/>
            <w:noProof/>
          </w:rPr>
          <w:t>运维、系统管理</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_Toc184138342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8</w:t>
        </w:r>
        <w:r w:rsidRPr="008648C4">
          <w:rPr>
            <w:rFonts w:ascii="仿宋" w:hAnsi="仿宋"/>
            <w:i w:val="0"/>
            <w:iCs w:val="0"/>
            <w:noProof/>
            <w:webHidden/>
          </w:rPr>
          <w:fldChar w:fldCharType="end"/>
        </w:r>
      </w:hyperlink>
    </w:p>
    <w:p w14:paraId="2E54EE1D" w14:textId="45AF20EA"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3" w:history="1">
        <w:r w:rsidRPr="008648C4">
          <w:rPr>
            <w:rStyle w:val="ac"/>
            <w:rFonts w:ascii="仿宋" w:hAnsi="仿宋"/>
            <w:i w:val="0"/>
            <w:iCs w:val="0"/>
            <w:noProof/>
          </w:rPr>
          <w:t>3.3.2.</w:t>
        </w:r>
        <w:r w:rsidRPr="008648C4">
          <w:rPr>
            <w:rFonts w:ascii="仿宋" w:hAnsi="仿宋" w:cstheme="minorBidi"/>
            <w:i w:val="0"/>
            <w:iCs w:val="0"/>
            <w:noProof/>
            <w:sz w:val="21"/>
            <w:szCs w:val="22"/>
          </w:rPr>
          <w:tab/>
        </w:r>
        <w:r w:rsidRPr="008648C4">
          <w:rPr>
            <w:rStyle w:val="ac"/>
            <w:rFonts w:ascii="仿宋" w:hAnsi="仿宋"/>
            <w:i w:val="0"/>
            <w:iCs w:val="0"/>
            <w:noProof/>
          </w:rPr>
          <w:t>组织机构管理</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_Toc184138343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9</w:t>
        </w:r>
        <w:r w:rsidRPr="008648C4">
          <w:rPr>
            <w:rFonts w:ascii="仿宋" w:hAnsi="仿宋"/>
            <w:i w:val="0"/>
            <w:iCs w:val="0"/>
            <w:noProof/>
            <w:webHidden/>
          </w:rPr>
          <w:fldChar w:fldCharType="end"/>
        </w:r>
      </w:hyperlink>
    </w:p>
    <w:p w14:paraId="0B3FA994" w14:textId="41BC128D"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4" w:history="1">
        <w:r w:rsidRPr="008648C4">
          <w:rPr>
            <w:rStyle w:val="ac"/>
            <w:rFonts w:ascii="仿宋" w:hAnsi="仿宋"/>
            <w:i w:val="0"/>
            <w:iCs w:val="0"/>
            <w:noProof/>
          </w:rPr>
          <w:t>3.3.3.</w:t>
        </w:r>
        <w:r w:rsidRPr="008648C4">
          <w:rPr>
            <w:rFonts w:ascii="仿宋" w:hAnsi="仿宋" w:cstheme="minorBidi"/>
            <w:i w:val="0"/>
            <w:iCs w:val="0"/>
            <w:noProof/>
            <w:sz w:val="21"/>
            <w:szCs w:val="22"/>
          </w:rPr>
          <w:tab/>
        </w:r>
        <w:r w:rsidRPr="008648C4">
          <w:rPr>
            <w:rStyle w:val="ac"/>
            <w:rFonts w:ascii="仿宋" w:hAnsi="仿宋"/>
            <w:i w:val="0"/>
            <w:iCs w:val="0"/>
            <w:noProof/>
          </w:rPr>
          <w:t>二级账号管理</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_Toc184138344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9</w:t>
        </w:r>
        <w:r w:rsidRPr="008648C4">
          <w:rPr>
            <w:rFonts w:ascii="仿宋" w:hAnsi="仿宋"/>
            <w:i w:val="0"/>
            <w:iCs w:val="0"/>
            <w:noProof/>
            <w:webHidden/>
          </w:rPr>
          <w:fldChar w:fldCharType="end"/>
        </w:r>
      </w:hyperlink>
    </w:p>
    <w:p w14:paraId="24593A7B" w14:textId="21EA80AD"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5" w:history="1">
        <w:r w:rsidRPr="008648C4">
          <w:rPr>
            <w:rStyle w:val="ac"/>
            <w:rFonts w:ascii="仿宋" w:hAnsi="仿宋"/>
            <w:i w:val="0"/>
            <w:iCs w:val="0"/>
            <w:noProof/>
          </w:rPr>
          <w:t>3.3.4.</w:t>
        </w:r>
        <w:r w:rsidRPr="008648C4">
          <w:rPr>
            <w:rFonts w:ascii="仿宋" w:hAnsi="仿宋" w:cstheme="minorBidi"/>
            <w:i w:val="0"/>
            <w:iCs w:val="0"/>
            <w:noProof/>
            <w:sz w:val="21"/>
            <w:szCs w:val="22"/>
          </w:rPr>
          <w:tab/>
        </w:r>
        <w:r w:rsidRPr="008648C4">
          <w:rPr>
            <w:rStyle w:val="ac"/>
            <w:rFonts w:ascii="仿宋" w:hAnsi="仿宋"/>
            <w:i w:val="0"/>
            <w:iCs w:val="0"/>
            <w:noProof/>
          </w:rPr>
          <w:t>终端管理</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_Toc184138345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9</w:t>
        </w:r>
        <w:r w:rsidRPr="008648C4">
          <w:rPr>
            <w:rFonts w:ascii="仿宋" w:hAnsi="仿宋"/>
            <w:i w:val="0"/>
            <w:iCs w:val="0"/>
            <w:noProof/>
            <w:webHidden/>
          </w:rPr>
          <w:fldChar w:fldCharType="end"/>
        </w:r>
      </w:hyperlink>
    </w:p>
    <w:p w14:paraId="0E253E81" w14:textId="212F653A"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6" w:history="1">
        <w:r w:rsidRPr="008648C4">
          <w:rPr>
            <w:rStyle w:val="ac"/>
            <w:rFonts w:ascii="仿宋" w:hAnsi="仿宋"/>
            <w:i w:val="0"/>
            <w:iCs w:val="0"/>
            <w:noProof/>
          </w:rPr>
          <w:t>3.3.5.</w:t>
        </w:r>
        <w:r w:rsidRPr="008648C4">
          <w:rPr>
            <w:rFonts w:ascii="仿宋" w:hAnsi="仿宋" w:cstheme="minorBidi"/>
            <w:i w:val="0"/>
            <w:iCs w:val="0"/>
            <w:noProof/>
            <w:sz w:val="21"/>
            <w:szCs w:val="22"/>
          </w:rPr>
          <w:tab/>
        </w:r>
        <w:r w:rsidRPr="008648C4">
          <w:rPr>
            <w:rStyle w:val="ac"/>
            <w:rFonts w:ascii="仿宋" w:hAnsi="仿宋"/>
            <w:i w:val="0"/>
            <w:iCs w:val="0"/>
            <w:noProof/>
          </w:rPr>
          <w:t>策略管理</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_Toc184138346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10</w:t>
        </w:r>
        <w:r w:rsidRPr="008648C4">
          <w:rPr>
            <w:rFonts w:ascii="仿宋" w:hAnsi="仿宋"/>
            <w:i w:val="0"/>
            <w:iCs w:val="0"/>
            <w:noProof/>
            <w:webHidden/>
          </w:rPr>
          <w:fldChar w:fldCharType="end"/>
        </w:r>
      </w:hyperlink>
    </w:p>
    <w:p w14:paraId="45DB88B8" w14:textId="11B44BEE"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7" w:history="1">
        <w:r w:rsidRPr="008648C4">
          <w:rPr>
            <w:rStyle w:val="ac"/>
            <w:rFonts w:ascii="仿宋" w:hAnsi="仿宋"/>
            <w:i w:val="0"/>
            <w:iCs w:val="0"/>
            <w:noProof/>
          </w:rPr>
          <w:t>3.3.6.</w:t>
        </w:r>
        <w:r w:rsidRPr="008648C4">
          <w:rPr>
            <w:rFonts w:ascii="仿宋" w:hAnsi="仿宋" w:cstheme="minorBidi"/>
            <w:i w:val="0"/>
            <w:iCs w:val="0"/>
            <w:noProof/>
            <w:sz w:val="21"/>
            <w:szCs w:val="22"/>
          </w:rPr>
          <w:tab/>
        </w:r>
        <w:r w:rsidRPr="008648C4">
          <w:rPr>
            <w:rStyle w:val="ac"/>
            <w:rFonts w:ascii="仿宋" w:hAnsi="仿宋"/>
            <w:i w:val="0"/>
            <w:iCs w:val="0"/>
            <w:noProof/>
          </w:rPr>
          <w:t>实时监控</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_Toc184138347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10</w:t>
        </w:r>
        <w:r w:rsidRPr="008648C4">
          <w:rPr>
            <w:rFonts w:ascii="仿宋" w:hAnsi="仿宋"/>
            <w:i w:val="0"/>
            <w:iCs w:val="0"/>
            <w:noProof/>
            <w:webHidden/>
          </w:rPr>
          <w:fldChar w:fldCharType="end"/>
        </w:r>
      </w:hyperlink>
    </w:p>
    <w:p w14:paraId="1218DAFB" w14:textId="0710D584"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8" w:history="1">
        <w:r w:rsidRPr="008648C4">
          <w:rPr>
            <w:rStyle w:val="ac"/>
            <w:rFonts w:ascii="仿宋" w:hAnsi="仿宋"/>
            <w:i w:val="0"/>
            <w:iCs w:val="0"/>
            <w:noProof/>
          </w:rPr>
          <w:t>3.3.7.</w:t>
        </w:r>
        <w:r w:rsidRPr="008648C4">
          <w:rPr>
            <w:rFonts w:ascii="仿宋" w:hAnsi="仿宋" w:cstheme="minorBidi"/>
            <w:i w:val="0"/>
            <w:iCs w:val="0"/>
            <w:noProof/>
            <w:sz w:val="21"/>
            <w:szCs w:val="22"/>
          </w:rPr>
          <w:tab/>
        </w:r>
        <w:r w:rsidRPr="008648C4">
          <w:rPr>
            <w:rStyle w:val="ac"/>
            <w:rFonts w:ascii="仿宋" w:hAnsi="仿宋"/>
            <w:i w:val="0"/>
            <w:iCs w:val="0"/>
            <w:noProof/>
          </w:rPr>
          <w:t>保密检查</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_Toc184138348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11</w:t>
        </w:r>
        <w:r w:rsidRPr="008648C4">
          <w:rPr>
            <w:rFonts w:ascii="仿宋" w:hAnsi="仿宋"/>
            <w:i w:val="0"/>
            <w:iCs w:val="0"/>
            <w:noProof/>
            <w:webHidden/>
          </w:rPr>
          <w:fldChar w:fldCharType="end"/>
        </w:r>
      </w:hyperlink>
    </w:p>
    <w:p w14:paraId="5E958462" w14:textId="05A39E71"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49" w:history="1">
        <w:r w:rsidRPr="008648C4">
          <w:rPr>
            <w:rStyle w:val="ac"/>
            <w:rFonts w:ascii="仿宋" w:hAnsi="仿宋"/>
            <w:i w:val="0"/>
            <w:iCs w:val="0"/>
            <w:noProof/>
          </w:rPr>
          <w:t>3.3.8.</w:t>
        </w:r>
        <w:r w:rsidRPr="008648C4">
          <w:rPr>
            <w:rFonts w:ascii="仿宋" w:hAnsi="仿宋" w:cstheme="minorBidi"/>
            <w:i w:val="0"/>
            <w:iCs w:val="0"/>
            <w:noProof/>
            <w:sz w:val="21"/>
            <w:szCs w:val="22"/>
          </w:rPr>
          <w:tab/>
        </w:r>
        <w:r w:rsidRPr="008648C4">
          <w:rPr>
            <w:rStyle w:val="ac"/>
            <w:rFonts w:ascii="仿宋" w:hAnsi="仿宋"/>
            <w:i w:val="0"/>
            <w:iCs w:val="0"/>
            <w:noProof/>
          </w:rPr>
          <w:t>保密自查</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_Toc184138349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11</w:t>
        </w:r>
        <w:r w:rsidRPr="008648C4">
          <w:rPr>
            <w:rFonts w:ascii="仿宋" w:hAnsi="仿宋"/>
            <w:i w:val="0"/>
            <w:iCs w:val="0"/>
            <w:noProof/>
            <w:webHidden/>
          </w:rPr>
          <w:fldChar w:fldCharType="end"/>
        </w:r>
      </w:hyperlink>
    </w:p>
    <w:p w14:paraId="29047C18" w14:textId="62FC81F3"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0" w:history="1">
        <w:r w:rsidRPr="008648C4">
          <w:rPr>
            <w:rStyle w:val="ac"/>
            <w:rFonts w:ascii="仿宋" w:hAnsi="仿宋"/>
            <w:i w:val="0"/>
            <w:iCs w:val="0"/>
            <w:noProof/>
          </w:rPr>
          <w:t>3.3.9.</w:t>
        </w:r>
        <w:r w:rsidRPr="008648C4">
          <w:rPr>
            <w:rFonts w:ascii="仿宋" w:hAnsi="仿宋" w:cstheme="minorBidi"/>
            <w:i w:val="0"/>
            <w:iCs w:val="0"/>
            <w:noProof/>
            <w:sz w:val="21"/>
            <w:szCs w:val="22"/>
          </w:rPr>
          <w:tab/>
        </w:r>
        <w:r w:rsidRPr="008648C4">
          <w:rPr>
            <w:rStyle w:val="ac"/>
            <w:rFonts w:ascii="仿宋" w:hAnsi="仿宋"/>
            <w:i w:val="0"/>
            <w:iCs w:val="0"/>
            <w:noProof/>
          </w:rPr>
          <w:t>文件自动分析研判</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_Toc184138350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12</w:t>
        </w:r>
        <w:r w:rsidRPr="008648C4">
          <w:rPr>
            <w:rFonts w:ascii="仿宋" w:hAnsi="仿宋"/>
            <w:i w:val="0"/>
            <w:iCs w:val="0"/>
            <w:noProof/>
            <w:webHidden/>
          </w:rPr>
          <w:fldChar w:fldCharType="end"/>
        </w:r>
      </w:hyperlink>
    </w:p>
    <w:p w14:paraId="2C196C0D" w14:textId="46D78FD2"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1" w:history="1">
        <w:r w:rsidRPr="008648C4">
          <w:rPr>
            <w:rStyle w:val="ac"/>
            <w:rFonts w:ascii="仿宋" w:hAnsi="仿宋"/>
            <w:i w:val="0"/>
            <w:iCs w:val="0"/>
            <w:noProof/>
          </w:rPr>
          <w:t>3.3.10.</w:t>
        </w:r>
        <w:r w:rsidRPr="008648C4">
          <w:rPr>
            <w:rFonts w:ascii="仿宋" w:hAnsi="仿宋" w:cstheme="minorBidi"/>
            <w:i w:val="0"/>
            <w:iCs w:val="0"/>
            <w:noProof/>
            <w:sz w:val="21"/>
            <w:szCs w:val="22"/>
          </w:rPr>
          <w:tab/>
        </w:r>
        <w:r w:rsidRPr="008648C4">
          <w:rPr>
            <w:rStyle w:val="ac"/>
            <w:rFonts w:ascii="仿宋" w:hAnsi="仿宋"/>
            <w:i w:val="0"/>
            <w:iCs w:val="0"/>
            <w:noProof/>
          </w:rPr>
          <w:t>研判处置</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_Toc184138351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12</w:t>
        </w:r>
        <w:r w:rsidRPr="008648C4">
          <w:rPr>
            <w:rFonts w:ascii="仿宋" w:hAnsi="仿宋"/>
            <w:i w:val="0"/>
            <w:iCs w:val="0"/>
            <w:noProof/>
            <w:webHidden/>
          </w:rPr>
          <w:fldChar w:fldCharType="end"/>
        </w:r>
      </w:hyperlink>
    </w:p>
    <w:p w14:paraId="66530590" w14:textId="193E044D"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2" w:history="1">
        <w:r w:rsidRPr="008648C4">
          <w:rPr>
            <w:rStyle w:val="ac"/>
            <w:rFonts w:ascii="仿宋" w:hAnsi="仿宋"/>
            <w:i w:val="0"/>
            <w:iCs w:val="0"/>
            <w:noProof/>
          </w:rPr>
          <w:t>3.3.11.</w:t>
        </w:r>
        <w:r w:rsidRPr="008648C4">
          <w:rPr>
            <w:rFonts w:ascii="仿宋" w:hAnsi="仿宋" w:cstheme="minorBidi"/>
            <w:i w:val="0"/>
            <w:iCs w:val="0"/>
            <w:noProof/>
            <w:sz w:val="21"/>
            <w:szCs w:val="22"/>
          </w:rPr>
          <w:tab/>
        </w:r>
        <w:r w:rsidRPr="008648C4">
          <w:rPr>
            <w:rStyle w:val="ac"/>
            <w:rFonts w:ascii="仿宋" w:hAnsi="仿宋"/>
            <w:i w:val="0"/>
            <w:iCs w:val="0"/>
            <w:noProof/>
          </w:rPr>
          <w:t>事件溯源</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_Toc184138352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13</w:t>
        </w:r>
        <w:r w:rsidRPr="008648C4">
          <w:rPr>
            <w:rFonts w:ascii="仿宋" w:hAnsi="仿宋"/>
            <w:i w:val="0"/>
            <w:iCs w:val="0"/>
            <w:noProof/>
            <w:webHidden/>
          </w:rPr>
          <w:fldChar w:fldCharType="end"/>
        </w:r>
      </w:hyperlink>
    </w:p>
    <w:p w14:paraId="1A095329" w14:textId="439BD979"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3" w:history="1">
        <w:r w:rsidRPr="008648C4">
          <w:rPr>
            <w:rStyle w:val="ac"/>
            <w:rFonts w:ascii="仿宋" w:hAnsi="仿宋"/>
            <w:i w:val="0"/>
            <w:iCs w:val="0"/>
            <w:noProof/>
          </w:rPr>
          <w:t>3.3.12.</w:t>
        </w:r>
        <w:r w:rsidRPr="008648C4">
          <w:rPr>
            <w:rFonts w:ascii="仿宋" w:hAnsi="仿宋" w:cstheme="minorBidi"/>
            <w:i w:val="0"/>
            <w:iCs w:val="0"/>
            <w:noProof/>
            <w:sz w:val="21"/>
            <w:szCs w:val="22"/>
          </w:rPr>
          <w:tab/>
        </w:r>
        <w:r w:rsidRPr="008648C4">
          <w:rPr>
            <w:rStyle w:val="ac"/>
            <w:rFonts w:ascii="仿宋" w:hAnsi="仿宋"/>
            <w:i w:val="0"/>
            <w:iCs w:val="0"/>
            <w:noProof/>
          </w:rPr>
          <w:t>知识库管理</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_Toc184138353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13</w:t>
        </w:r>
        <w:r w:rsidRPr="008648C4">
          <w:rPr>
            <w:rFonts w:ascii="仿宋" w:hAnsi="仿宋"/>
            <w:i w:val="0"/>
            <w:iCs w:val="0"/>
            <w:noProof/>
            <w:webHidden/>
          </w:rPr>
          <w:fldChar w:fldCharType="end"/>
        </w:r>
      </w:hyperlink>
    </w:p>
    <w:p w14:paraId="72C80A4F" w14:textId="7B9A6396"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4" w:history="1">
        <w:r w:rsidRPr="008648C4">
          <w:rPr>
            <w:rStyle w:val="ac"/>
            <w:rFonts w:ascii="仿宋" w:hAnsi="仿宋"/>
            <w:i w:val="0"/>
            <w:iCs w:val="0"/>
            <w:noProof/>
          </w:rPr>
          <w:t>3.3.13.</w:t>
        </w:r>
        <w:r w:rsidRPr="008648C4">
          <w:rPr>
            <w:rFonts w:ascii="仿宋" w:hAnsi="仿宋" w:cstheme="minorBidi"/>
            <w:i w:val="0"/>
            <w:iCs w:val="0"/>
            <w:noProof/>
            <w:sz w:val="21"/>
            <w:szCs w:val="22"/>
          </w:rPr>
          <w:tab/>
        </w:r>
        <w:r w:rsidRPr="008648C4">
          <w:rPr>
            <w:rStyle w:val="ac"/>
            <w:rFonts w:ascii="仿宋" w:hAnsi="仿宋"/>
            <w:i w:val="0"/>
            <w:iCs w:val="0"/>
            <w:noProof/>
          </w:rPr>
          <w:t>整改情况统计</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_Toc184138354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14</w:t>
        </w:r>
        <w:r w:rsidRPr="008648C4">
          <w:rPr>
            <w:rFonts w:ascii="仿宋" w:hAnsi="仿宋"/>
            <w:i w:val="0"/>
            <w:iCs w:val="0"/>
            <w:noProof/>
            <w:webHidden/>
          </w:rPr>
          <w:fldChar w:fldCharType="end"/>
        </w:r>
      </w:hyperlink>
    </w:p>
    <w:p w14:paraId="7F405E4C" w14:textId="7158ACB8"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5" w:history="1">
        <w:r w:rsidRPr="008648C4">
          <w:rPr>
            <w:rStyle w:val="ac"/>
            <w:rFonts w:ascii="仿宋" w:hAnsi="仿宋"/>
            <w:i w:val="0"/>
            <w:iCs w:val="0"/>
            <w:noProof/>
          </w:rPr>
          <w:t>3.3.14.</w:t>
        </w:r>
        <w:r w:rsidRPr="008648C4">
          <w:rPr>
            <w:rFonts w:ascii="仿宋" w:hAnsi="仿宋" w:cstheme="minorBidi"/>
            <w:i w:val="0"/>
            <w:iCs w:val="0"/>
            <w:noProof/>
            <w:sz w:val="21"/>
            <w:szCs w:val="22"/>
          </w:rPr>
          <w:tab/>
        </w:r>
        <w:r w:rsidRPr="008648C4">
          <w:rPr>
            <w:rStyle w:val="ac"/>
            <w:rFonts w:ascii="仿宋" w:hAnsi="仿宋"/>
            <w:i w:val="0"/>
            <w:iCs w:val="0"/>
            <w:noProof/>
          </w:rPr>
          <w:t>态势大屏</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_Toc184138355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14</w:t>
        </w:r>
        <w:r w:rsidRPr="008648C4">
          <w:rPr>
            <w:rFonts w:ascii="仿宋" w:hAnsi="仿宋"/>
            <w:i w:val="0"/>
            <w:iCs w:val="0"/>
            <w:noProof/>
            <w:webHidden/>
          </w:rPr>
          <w:fldChar w:fldCharType="end"/>
        </w:r>
      </w:hyperlink>
    </w:p>
    <w:p w14:paraId="636E9580" w14:textId="5EDE8A3A"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56" w:history="1">
        <w:r w:rsidRPr="008648C4">
          <w:rPr>
            <w:rStyle w:val="ac"/>
            <w:rFonts w:ascii="仿宋" w:hAnsi="仿宋"/>
            <w:i w:val="0"/>
            <w:iCs w:val="0"/>
            <w:noProof/>
          </w:rPr>
          <w:t>3.3.15.</w:t>
        </w:r>
        <w:r w:rsidRPr="008648C4">
          <w:rPr>
            <w:rFonts w:ascii="仿宋" w:hAnsi="仿宋" w:cstheme="minorBidi"/>
            <w:i w:val="0"/>
            <w:iCs w:val="0"/>
            <w:noProof/>
            <w:sz w:val="21"/>
            <w:szCs w:val="22"/>
          </w:rPr>
          <w:tab/>
        </w:r>
        <w:r w:rsidRPr="008648C4">
          <w:rPr>
            <w:rStyle w:val="ac"/>
            <w:rFonts w:ascii="仿宋" w:hAnsi="仿宋"/>
            <w:i w:val="0"/>
            <w:iCs w:val="0"/>
            <w:noProof/>
          </w:rPr>
          <w:t>审计日志</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_Toc184138356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15</w:t>
        </w:r>
        <w:r w:rsidRPr="008648C4">
          <w:rPr>
            <w:rFonts w:ascii="仿宋" w:hAnsi="仿宋"/>
            <w:i w:val="0"/>
            <w:iCs w:val="0"/>
            <w:noProof/>
            <w:webHidden/>
          </w:rPr>
          <w:fldChar w:fldCharType="end"/>
        </w:r>
      </w:hyperlink>
    </w:p>
    <w:p w14:paraId="246A2E23" w14:textId="6ACB08CA" w:rsidR="008648C4" w:rsidRPr="008648C4" w:rsidRDefault="008648C4" w:rsidP="008648C4">
      <w:pPr>
        <w:pStyle w:val="TOC1"/>
        <w:tabs>
          <w:tab w:val="right" w:leader="dot" w:pos="8296"/>
        </w:tabs>
        <w:spacing w:before="0" w:after="0"/>
        <w:rPr>
          <w:rFonts w:ascii="仿宋" w:hAnsi="仿宋" w:cstheme="minorBidi" w:hint="eastAsia"/>
          <w:b w:val="0"/>
          <w:bCs w:val="0"/>
          <w:caps w:val="0"/>
          <w:noProof/>
          <w:sz w:val="21"/>
          <w:szCs w:val="22"/>
        </w:rPr>
      </w:pPr>
      <w:hyperlink w:anchor="_Toc184138357" w:history="1">
        <w:r w:rsidRPr="008648C4">
          <w:rPr>
            <w:rStyle w:val="ac"/>
            <w:rFonts w:ascii="仿宋" w:hAnsi="仿宋" w:cs="宋体"/>
            <w:noProof/>
          </w:rPr>
          <w:t>四.</w:t>
        </w:r>
        <w:r w:rsidRPr="008648C4">
          <w:rPr>
            <w:rStyle w:val="ac"/>
            <w:rFonts w:ascii="仿宋" w:hAnsi="仿宋"/>
            <w:noProof/>
          </w:rPr>
          <w:t xml:space="preserve"> 产品关键技术</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_Toc184138357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15</w:t>
        </w:r>
        <w:r w:rsidRPr="008648C4">
          <w:rPr>
            <w:rFonts w:ascii="仿宋" w:hAnsi="仿宋"/>
            <w:noProof/>
            <w:webHidden/>
          </w:rPr>
          <w:fldChar w:fldCharType="end"/>
        </w:r>
      </w:hyperlink>
    </w:p>
    <w:p w14:paraId="1878B801" w14:textId="3C797CE5" w:rsidR="008648C4" w:rsidRPr="008648C4" w:rsidRDefault="008648C4" w:rsidP="008648C4">
      <w:pPr>
        <w:pStyle w:val="TOC1"/>
        <w:tabs>
          <w:tab w:val="right" w:leader="dot" w:pos="8296"/>
        </w:tabs>
        <w:spacing w:before="0" w:after="0"/>
        <w:rPr>
          <w:rFonts w:ascii="仿宋" w:hAnsi="仿宋" w:cstheme="minorBidi" w:hint="eastAsia"/>
          <w:b w:val="0"/>
          <w:bCs w:val="0"/>
          <w:caps w:val="0"/>
          <w:noProof/>
          <w:sz w:val="21"/>
          <w:szCs w:val="22"/>
        </w:rPr>
      </w:pPr>
      <w:hyperlink w:anchor="_Toc184138358" w:history="1">
        <w:r w:rsidRPr="008648C4">
          <w:rPr>
            <w:rStyle w:val="ac"/>
            <w:rFonts w:ascii="仿宋" w:hAnsi="仿宋" w:cs="宋体"/>
            <w:noProof/>
          </w:rPr>
          <w:t>五.</w:t>
        </w:r>
        <w:r w:rsidRPr="008648C4">
          <w:rPr>
            <w:rStyle w:val="ac"/>
            <w:rFonts w:ascii="仿宋" w:hAnsi="仿宋"/>
            <w:noProof/>
          </w:rPr>
          <w:t xml:space="preserve"> 产品特色</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_Toc184138358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16</w:t>
        </w:r>
        <w:r w:rsidRPr="008648C4">
          <w:rPr>
            <w:rFonts w:ascii="仿宋" w:hAnsi="仿宋"/>
            <w:noProof/>
            <w:webHidden/>
          </w:rPr>
          <w:fldChar w:fldCharType="end"/>
        </w:r>
      </w:hyperlink>
    </w:p>
    <w:p w14:paraId="6A37B62F" w14:textId="7E102AF1" w:rsidR="008648C4" w:rsidRPr="008648C4" w:rsidRDefault="008648C4" w:rsidP="008648C4">
      <w:pPr>
        <w:pStyle w:val="TOC1"/>
        <w:tabs>
          <w:tab w:val="right" w:leader="dot" w:pos="8296"/>
        </w:tabs>
        <w:spacing w:before="0" w:after="0"/>
        <w:rPr>
          <w:rFonts w:ascii="仿宋" w:hAnsi="仿宋" w:cstheme="minorBidi" w:hint="eastAsia"/>
          <w:b w:val="0"/>
          <w:bCs w:val="0"/>
          <w:caps w:val="0"/>
          <w:noProof/>
          <w:sz w:val="21"/>
          <w:szCs w:val="22"/>
        </w:rPr>
      </w:pPr>
      <w:hyperlink w:anchor="_Toc184138359" w:history="1">
        <w:r w:rsidRPr="008648C4">
          <w:rPr>
            <w:rStyle w:val="ac"/>
            <w:rFonts w:ascii="仿宋" w:hAnsi="仿宋" w:cs="宋体"/>
            <w:noProof/>
          </w:rPr>
          <w:t>六.</w:t>
        </w:r>
        <w:r w:rsidRPr="008648C4">
          <w:rPr>
            <w:rStyle w:val="ac"/>
            <w:rFonts w:ascii="仿宋" w:hAnsi="仿宋"/>
            <w:noProof/>
          </w:rPr>
          <w:t xml:space="preserve"> 系统安全</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_Toc184138359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18</w:t>
        </w:r>
        <w:r w:rsidRPr="008648C4">
          <w:rPr>
            <w:rFonts w:ascii="仿宋" w:hAnsi="仿宋"/>
            <w:noProof/>
            <w:webHidden/>
          </w:rPr>
          <w:fldChar w:fldCharType="end"/>
        </w:r>
      </w:hyperlink>
    </w:p>
    <w:p w14:paraId="76550F46" w14:textId="1742D2E0"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60" w:history="1">
        <w:r w:rsidRPr="008648C4">
          <w:rPr>
            <w:rStyle w:val="ac"/>
            <w:rFonts w:ascii="仿宋" w:hAnsi="仿宋"/>
            <w:noProof/>
          </w:rPr>
          <w:t>6.1.</w:t>
        </w:r>
        <w:r w:rsidRPr="008648C4">
          <w:rPr>
            <w:rFonts w:ascii="仿宋" w:hAnsi="仿宋" w:cstheme="minorBidi"/>
            <w:smallCaps w:val="0"/>
            <w:noProof/>
            <w:sz w:val="21"/>
            <w:szCs w:val="22"/>
          </w:rPr>
          <w:tab/>
        </w:r>
        <w:r w:rsidRPr="008648C4">
          <w:rPr>
            <w:rStyle w:val="ac"/>
            <w:rFonts w:ascii="仿宋" w:hAnsi="仿宋"/>
            <w:noProof/>
          </w:rPr>
          <w:t>终端安全</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_Toc184138360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18</w:t>
        </w:r>
        <w:r w:rsidRPr="008648C4">
          <w:rPr>
            <w:rFonts w:ascii="仿宋" w:hAnsi="仿宋"/>
            <w:noProof/>
            <w:webHidden/>
          </w:rPr>
          <w:fldChar w:fldCharType="end"/>
        </w:r>
      </w:hyperlink>
    </w:p>
    <w:p w14:paraId="3837E757" w14:textId="676BEB1C"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61" w:history="1">
        <w:r w:rsidRPr="008648C4">
          <w:rPr>
            <w:rStyle w:val="ac"/>
            <w:rFonts w:ascii="仿宋" w:hAnsi="仿宋" w:cs="仿宋"/>
            <w:i w:val="0"/>
            <w:iCs w:val="0"/>
            <w:noProof/>
          </w:rPr>
          <w:t>6.1.1.</w:t>
        </w:r>
        <w:r w:rsidRPr="008648C4">
          <w:rPr>
            <w:rFonts w:ascii="仿宋" w:hAnsi="仿宋" w:cstheme="minorBidi"/>
            <w:i w:val="0"/>
            <w:iCs w:val="0"/>
            <w:noProof/>
            <w:sz w:val="21"/>
            <w:szCs w:val="22"/>
          </w:rPr>
          <w:tab/>
        </w:r>
        <w:r w:rsidRPr="008648C4">
          <w:rPr>
            <w:rStyle w:val="ac"/>
            <w:rFonts w:ascii="仿宋" w:hAnsi="仿宋" w:cs="仿宋"/>
            <w:i w:val="0"/>
            <w:iCs w:val="0"/>
            <w:noProof/>
          </w:rPr>
          <w:t>终端进程保护</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_Toc184138361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18</w:t>
        </w:r>
        <w:r w:rsidRPr="008648C4">
          <w:rPr>
            <w:rFonts w:ascii="仿宋" w:hAnsi="仿宋"/>
            <w:i w:val="0"/>
            <w:iCs w:val="0"/>
            <w:noProof/>
            <w:webHidden/>
          </w:rPr>
          <w:fldChar w:fldCharType="end"/>
        </w:r>
      </w:hyperlink>
    </w:p>
    <w:p w14:paraId="53B2D8A2" w14:textId="3446A0D4" w:rsidR="008648C4" w:rsidRPr="008648C4" w:rsidRDefault="008648C4" w:rsidP="008648C4">
      <w:pPr>
        <w:pStyle w:val="TOC2"/>
        <w:tabs>
          <w:tab w:val="left" w:pos="960"/>
          <w:tab w:val="right" w:leader="dot" w:pos="8296"/>
        </w:tabs>
        <w:ind w:left="0"/>
        <w:rPr>
          <w:rFonts w:ascii="仿宋" w:hAnsi="仿宋" w:cstheme="minorBidi" w:hint="eastAsia"/>
          <w:smallCaps w:val="0"/>
          <w:noProof/>
          <w:sz w:val="21"/>
          <w:szCs w:val="22"/>
        </w:rPr>
      </w:pPr>
      <w:hyperlink w:anchor="_Toc184138362" w:history="1">
        <w:r w:rsidRPr="008648C4">
          <w:rPr>
            <w:rStyle w:val="ac"/>
            <w:rFonts w:ascii="仿宋" w:hAnsi="仿宋"/>
            <w:noProof/>
          </w:rPr>
          <w:t>6.2.</w:t>
        </w:r>
        <w:r w:rsidRPr="008648C4">
          <w:rPr>
            <w:rFonts w:ascii="仿宋" w:hAnsi="仿宋" w:cstheme="minorBidi"/>
            <w:smallCaps w:val="0"/>
            <w:noProof/>
            <w:sz w:val="21"/>
            <w:szCs w:val="22"/>
          </w:rPr>
          <w:tab/>
        </w:r>
        <w:r w:rsidRPr="008648C4">
          <w:rPr>
            <w:rStyle w:val="ac"/>
            <w:rFonts w:ascii="仿宋" w:hAnsi="仿宋"/>
            <w:noProof/>
          </w:rPr>
          <w:t>数据传输通信安全</w:t>
        </w:r>
        <w:r w:rsidRPr="008648C4">
          <w:rPr>
            <w:rFonts w:ascii="仿宋" w:hAnsi="仿宋"/>
            <w:noProof/>
            <w:webHidden/>
          </w:rPr>
          <w:tab/>
        </w:r>
        <w:r w:rsidRPr="008648C4">
          <w:rPr>
            <w:rFonts w:ascii="仿宋" w:hAnsi="仿宋"/>
            <w:noProof/>
            <w:webHidden/>
          </w:rPr>
          <w:fldChar w:fldCharType="begin"/>
        </w:r>
        <w:r w:rsidRPr="008648C4">
          <w:rPr>
            <w:rFonts w:ascii="仿宋" w:hAnsi="仿宋"/>
            <w:noProof/>
            <w:webHidden/>
          </w:rPr>
          <w:instrText xml:space="preserve"> PAGEREF _Toc184138362 \h </w:instrText>
        </w:r>
        <w:r w:rsidRPr="008648C4">
          <w:rPr>
            <w:rFonts w:ascii="仿宋" w:hAnsi="仿宋"/>
            <w:noProof/>
            <w:webHidden/>
          </w:rPr>
        </w:r>
        <w:r w:rsidRPr="008648C4">
          <w:rPr>
            <w:rFonts w:ascii="仿宋" w:hAnsi="仿宋"/>
            <w:noProof/>
            <w:webHidden/>
          </w:rPr>
          <w:fldChar w:fldCharType="separate"/>
        </w:r>
        <w:r w:rsidRPr="008648C4">
          <w:rPr>
            <w:rFonts w:ascii="仿宋" w:hAnsi="仿宋"/>
            <w:noProof/>
            <w:webHidden/>
          </w:rPr>
          <w:t>18</w:t>
        </w:r>
        <w:r w:rsidRPr="008648C4">
          <w:rPr>
            <w:rFonts w:ascii="仿宋" w:hAnsi="仿宋"/>
            <w:noProof/>
            <w:webHidden/>
          </w:rPr>
          <w:fldChar w:fldCharType="end"/>
        </w:r>
      </w:hyperlink>
    </w:p>
    <w:p w14:paraId="0F2DAB80" w14:textId="081C89C4" w:rsidR="008648C4" w:rsidRPr="008648C4" w:rsidRDefault="008648C4" w:rsidP="008648C4">
      <w:pPr>
        <w:pStyle w:val="TOC3"/>
        <w:tabs>
          <w:tab w:val="left" w:pos="1600"/>
          <w:tab w:val="right" w:leader="dot" w:pos="8296"/>
        </w:tabs>
        <w:ind w:left="0"/>
        <w:rPr>
          <w:rFonts w:ascii="仿宋" w:hAnsi="仿宋" w:cstheme="minorBidi" w:hint="eastAsia"/>
          <w:i w:val="0"/>
          <w:iCs w:val="0"/>
          <w:noProof/>
          <w:sz w:val="21"/>
          <w:szCs w:val="22"/>
        </w:rPr>
      </w:pPr>
      <w:hyperlink w:anchor="_Toc184138363" w:history="1">
        <w:r w:rsidRPr="008648C4">
          <w:rPr>
            <w:rStyle w:val="ac"/>
            <w:rFonts w:ascii="仿宋" w:hAnsi="仿宋"/>
            <w:i w:val="0"/>
            <w:iCs w:val="0"/>
            <w:noProof/>
          </w:rPr>
          <w:t>6.2.1.</w:t>
        </w:r>
        <w:r w:rsidRPr="008648C4">
          <w:rPr>
            <w:rFonts w:ascii="仿宋" w:hAnsi="仿宋" w:cstheme="minorBidi"/>
            <w:i w:val="0"/>
            <w:iCs w:val="0"/>
            <w:noProof/>
            <w:sz w:val="21"/>
            <w:szCs w:val="22"/>
          </w:rPr>
          <w:tab/>
        </w:r>
        <w:r w:rsidRPr="008648C4">
          <w:rPr>
            <w:rStyle w:val="ac"/>
            <w:rFonts w:ascii="仿宋" w:hAnsi="仿宋" w:cs="仿宋"/>
            <w:i w:val="0"/>
            <w:iCs w:val="0"/>
            <w:noProof/>
          </w:rPr>
          <w:t>SM4</w:t>
        </w:r>
        <w:r w:rsidRPr="008648C4">
          <w:rPr>
            <w:rStyle w:val="ac"/>
            <w:rFonts w:ascii="仿宋" w:hAnsi="仿宋"/>
            <w:i w:val="0"/>
            <w:iCs w:val="0"/>
            <w:noProof/>
          </w:rPr>
          <w:t>国密算法</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_Toc184138363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18</w:t>
        </w:r>
        <w:r w:rsidRPr="008648C4">
          <w:rPr>
            <w:rFonts w:ascii="仿宋" w:hAnsi="仿宋"/>
            <w:i w:val="0"/>
            <w:iCs w:val="0"/>
            <w:noProof/>
            <w:webHidden/>
          </w:rPr>
          <w:fldChar w:fldCharType="end"/>
        </w:r>
      </w:hyperlink>
    </w:p>
    <w:p w14:paraId="66190F83" w14:textId="085321B2" w:rsidR="008648C4" w:rsidRDefault="008648C4" w:rsidP="008648C4">
      <w:pPr>
        <w:pStyle w:val="TOC3"/>
        <w:tabs>
          <w:tab w:val="left" w:pos="1600"/>
          <w:tab w:val="right" w:leader="dot" w:pos="8296"/>
        </w:tabs>
        <w:ind w:left="0"/>
        <w:rPr>
          <w:rFonts w:eastAsiaTheme="minorEastAsia" w:cstheme="minorBidi"/>
          <w:i w:val="0"/>
          <w:iCs w:val="0"/>
          <w:noProof/>
          <w:sz w:val="21"/>
          <w:szCs w:val="22"/>
        </w:rPr>
      </w:pPr>
      <w:hyperlink w:anchor="_Toc184138364" w:history="1">
        <w:r w:rsidRPr="008648C4">
          <w:rPr>
            <w:rStyle w:val="ac"/>
            <w:rFonts w:ascii="仿宋" w:hAnsi="仿宋"/>
            <w:i w:val="0"/>
            <w:iCs w:val="0"/>
            <w:noProof/>
          </w:rPr>
          <w:t>6.2.2.</w:t>
        </w:r>
        <w:r w:rsidRPr="008648C4">
          <w:rPr>
            <w:rFonts w:ascii="仿宋" w:hAnsi="仿宋" w:cstheme="minorBidi"/>
            <w:i w:val="0"/>
            <w:iCs w:val="0"/>
            <w:noProof/>
            <w:sz w:val="21"/>
            <w:szCs w:val="22"/>
          </w:rPr>
          <w:tab/>
        </w:r>
        <w:r w:rsidRPr="008648C4">
          <w:rPr>
            <w:rStyle w:val="ac"/>
            <w:rFonts w:ascii="仿宋" w:hAnsi="仿宋"/>
            <w:i w:val="0"/>
            <w:iCs w:val="0"/>
            <w:noProof/>
          </w:rPr>
          <w:t>终端程序本地数据缓存</w:t>
        </w:r>
        <w:r w:rsidRPr="008648C4">
          <w:rPr>
            <w:rFonts w:ascii="仿宋" w:hAnsi="仿宋"/>
            <w:i w:val="0"/>
            <w:iCs w:val="0"/>
            <w:noProof/>
            <w:webHidden/>
          </w:rPr>
          <w:tab/>
        </w:r>
        <w:r w:rsidRPr="008648C4">
          <w:rPr>
            <w:rFonts w:ascii="仿宋" w:hAnsi="仿宋"/>
            <w:i w:val="0"/>
            <w:iCs w:val="0"/>
            <w:noProof/>
            <w:webHidden/>
          </w:rPr>
          <w:fldChar w:fldCharType="begin"/>
        </w:r>
        <w:r w:rsidRPr="008648C4">
          <w:rPr>
            <w:rFonts w:ascii="仿宋" w:hAnsi="仿宋"/>
            <w:i w:val="0"/>
            <w:iCs w:val="0"/>
            <w:noProof/>
            <w:webHidden/>
          </w:rPr>
          <w:instrText xml:space="preserve"> PAGEREF _Toc184138364 \h </w:instrText>
        </w:r>
        <w:r w:rsidRPr="008648C4">
          <w:rPr>
            <w:rFonts w:ascii="仿宋" w:hAnsi="仿宋"/>
            <w:i w:val="0"/>
            <w:iCs w:val="0"/>
            <w:noProof/>
            <w:webHidden/>
          </w:rPr>
        </w:r>
        <w:r w:rsidRPr="008648C4">
          <w:rPr>
            <w:rFonts w:ascii="仿宋" w:hAnsi="仿宋"/>
            <w:i w:val="0"/>
            <w:iCs w:val="0"/>
            <w:noProof/>
            <w:webHidden/>
          </w:rPr>
          <w:fldChar w:fldCharType="separate"/>
        </w:r>
        <w:r w:rsidRPr="008648C4">
          <w:rPr>
            <w:rFonts w:ascii="仿宋" w:hAnsi="仿宋"/>
            <w:i w:val="0"/>
            <w:iCs w:val="0"/>
            <w:noProof/>
            <w:webHidden/>
          </w:rPr>
          <w:t>18</w:t>
        </w:r>
        <w:r w:rsidRPr="008648C4">
          <w:rPr>
            <w:rFonts w:ascii="仿宋" w:hAnsi="仿宋"/>
            <w:i w:val="0"/>
            <w:iCs w:val="0"/>
            <w:noProof/>
            <w:webHidden/>
          </w:rPr>
          <w:fldChar w:fldCharType="end"/>
        </w:r>
      </w:hyperlink>
    </w:p>
    <w:p w14:paraId="3CC7F259" w14:textId="6A74EF67" w:rsidR="00E518C8" w:rsidRDefault="00E518C8" w:rsidP="00E518C8">
      <w:pPr>
        <w:tabs>
          <w:tab w:val="left" w:pos="3982"/>
          <w:tab w:val="center" w:pos="4153"/>
        </w:tabs>
        <w:jc w:val="left"/>
        <w:rPr>
          <w:rFonts w:ascii="仿宋" w:hAnsi="仿宋" w:cs="仿宋" w:hint="eastAsia"/>
          <w:sz w:val="28"/>
          <w:szCs w:val="28"/>
        </w:rPr>
      </w:pPr>
      <w:r w:rsidRPr="00E518C8">
        <w:rPr>
          <w:rFonts w:ascii="仿宋" w:hAnsi="仿宋" w:cs="仿宋"/>
          <w:sz w:val="24"/>
        </w:rPr>
        <w:fldChar w:fldCharType="end"/>
      </w:r>
      <w:r>
        <w:rPr>
          <w:rFonts w:ascii="仿宋" w:hAnsi="仿宋" w:cs="仿宋"/>
          <w:sz w:val="28"/>
          <w:szCs w:val="28"/>
        </w:rPr>
        <w:tab/>
      </w:r>
    </w:p>
    <w:p w14:paraId="1EA71C1F" w14:textId="580B18EC" w:rsidR="00E518C8" w:rsidRPr="00E518C8" w:rsidRDefault="00E518C8" w:rsidP="00E518C8">
      <w:pPr>
        <w:rPr>
          <w:rFonts w:ascii="仿宋" w:hAnsi="仿宋" w:cs="仿宋" w:hint="eastAsia"/>
          <w:sz w:val="28"/>
          <w:szCs w:val="28"/>
        </w:rPr>
        <w:sectPr w:rsidR="00E518C8" w:rsidRPr="00E518C8" w:rsidSect="00E518C8">
          <w:pgSz w:w="11906" w:h="16838"/>
          <w:pgMar w:top="1440" w:right="1800" w:bottom="1440" w:left="1800" w:header="851" w:footer="992" w:gutter="0"/>
          <w:pgNumType w:start="1"/>
          <w:cols w:space="425"/>
          <w:docGrid w:type="lines" w:linePitch="312"/>
        </w:sectPr>
      </w:pPr>
    </w:p>
    <w:p w14:paraId="42B6957E" w14:textId="77777777" w:rsidR="00CC5764" w:rsidRPr="00532E14" w:rsidRDefault="00222B5B" w:rsidP="00095768">
      <w:pPr>
        <w:pStyle w:val="1"/>
      </w:pPr>
      <w:bookmarkStart w:id="0" w:name="_Toc13386"/>
      <w:bookmarkStart w:id="1" w:name="_Toc184138325"/>
      <w:r w:rsidRPr="00532E14">
        <w:rPr>
          <w:rFonts w:hint="eastAsia"/>
        </w:rPr>
        <w:lastRenderedPageBreak/>
        <w:t>产品概述</w:t>
      </w:r>
      <w:bookmarkEnd w:id="0"/>
      <w:bookmarkEnd w:id="1"/>
    </w:p>
    <w:p w14:paraId="7191E89A" w14:textId="77777777" w:rsidR="00CC5764" w:rsidRPr="00532E14" w:rsidRDefault="00222B5B" w:rsidP="00532E14">
      <w:pPr>
        <w:pStyle w:val="2"/>
      </w:pPr>
      <w:bookmarkStart w:id="2" w:name="_Toc27160"/>
      <w:bookmarkStart w:id="3" w:name="_Toc184138326"/>
      <w:r w:rsidRPr="00532E14">
        <w:rPr>
          <w:rFonts w:hint="eastAsia"/>
        </w:rPr>
        <w:t>产品背景</w:t>
      </w:r>
      <w:bookmarkEnd w:id="2"/>
      <w:bookmarkEnd w:id="3"/>
    </w:p>
    <w:p w14:paraId="05954706" w14:textId="66DC38F9"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随着信息化程度的不断提升，国家秘密的失泄密风险逐年提升，保密工作面临严峻形势，各机关、单位急需提升保密工作的技术水平。</w:t>
      </w:r>
    </w:p>
    <w:p w14:paraId="4AD25405" w14:textId="47802A52" w:rsidR="00CC5764" w:rsidRPr="00532E14" w:rsidRDefault="00222B5B">
      <w:pPr>
        <w:ind w:firstLineChars="200" w:firstLine="560"/>
        <w:rPr>
          <w:rFonts w:ascii="仿宋" w:hAnsi="仿宋" w:cs="仿宋" w:hint="eastAsia"/>
          <w:sz w:val="28"/>
          <w:szCs w:val="28"/>
        </w:rPr>
      </w:pPr>
      <w:r w:rsidRPr="00532E14">
        <w:rPr>
          <w:rFonts w:hint="eastAsia"/>
          <w:sz w:val="28"/>
          <w:szCs w:val="22"/>
        </w:rPr>
        <w:t>全国各级党政机关、大型国有企业、科研院所等重要涉密单位都</w:t>
      </w:r>
      <w:r w:rsidR="002A7901">
        <w:rPr>
          <w:rFonts w:hint="eastAsia"/>
          <w:sz w:val="28"/>
          <w:szCs w:val="22"/>
        </w:rPr>
        <w:t>有</w:t>
      </w:r>
      <w:r w:rsidRPr="00532E14">
        <w:rPr>
          <w:rFonts w:ascii="仿宋" w:hAnsi="仿宋" w:cs="仿宋" w:hint="eastAsia"/>
          <w:sz w:val="28"/>
          <w:szCs w:val="28"/>
        </w:rPr>
        <w:t>在互联网上违规存储和处理SM信息的行为，目前主要依靠传统的保密检查工具进行检查，但由于检查工具属于事后检查，且不具备对检查前的已删除的文件，以及介质拷贝、打印刻录的</w:t>
      </w:r>
      <w:proofErr w:type="spellStart"/>
      <w:r w:rsidRPr="00532E14">
        <w:rPr>
          <w:rFonts w:ascii="仿宋" w:hAnsi="仿宋" w:cs="仿宋" w:hint="eastAsia"/>
          <w:sz w:val="28"/>
          <w:szCs w:val="28"/>
        </w:rPr>
        <w:t>sm</w:t>
      </w:r>
      <w:proofErr w:type="spellEnd"/>
      <w:r w:rsidRPr="00532E14">
        <w:rPr>
          <w:rFonts w:ascii="仿宋" w:hAnsi="仿宋" w:cs="仿宋" w:hint="eastAsia"/>
          <w:sz w:val="28"/>
          <w:szCs w:val="28"/>
        </w:rPr>
        <w:t>信息等违规行为的发现能力。综上原因，失泄密方式由单一向多元化发展，传统的防范手段已经难以应对，失泄密事件仍是层出不穷。</w:t>
      </w:r>
    </w:p>
    <w:p w14:paraId="01EE2F6B" w14:textId="77777777" w:rsidR="00CC5764" w:rsidRDefault="00222B5B">
      <w:pPr>
        <w:ind w:firstLineChars="200" w:firstLine="560"/>
      </w:pPr>
      <w:r w:rsidRPr="00532E14">
        <w:rPr>
          <w:rFonts w:ascii="仿宋" w:hAnsi="仿宋" w:cs="仿宋" w:hint="eastAsia"/>
          <w:sz w:val="28"/>
          <w:szCs w:val="28"/>
        </w:rPr>
        <w:t>根据“十四五”时期保密事业发展规划及保密科技工作实施意见要求，到2025年，覆盖全国的保密防护监管一体化系统基本建成，窃密泄密发现能力大幅提升。加强保密技术监管，融合保密技术检查和监管业务，提升互联网保密检查监管技术能力，统筹规划辖区保密技术检查监管平台，发现互联网违规传输、存储涉密敏感信息的泄密事件风险隐患，检测分析攻击事件并进行威胁溯源，研判处置窃泄密事件和安全保密风险隐患，掌握互联网安全保密态势，全面提升窃泄密事件检测发现、威胁溯源和风险预警能力。</w:t>
      </w:r>
      <w:r w:rsidRPr="00532E14">
        <w:rPr>
          <w:rFonts w:hint="eastAsia"/>
          <w:sz w:val="28"/>
          <w:szCs w:val="22"/>
        </w:rPr>
        <w:t xml:space="preserve"> </w:t>
      </w:r>
    </w:p>
    <w:p w14:paraId="2536E5DF" w14:textId="77777777" w:rsidR="00CC5764" w:rsidRDefault="00222B5B" w:rsidP="00532E14">
      <w:pPr>
        <w:pStyle w:val="2"/>
      </w:pPr>
      <w:bookmarkStart w:id="4" w:name="_Toc23805"/>
      <w:bookmarkStart w:id="5" w:name="_Toc184138327"/>
      <w:r>
        <w:rPr>
          <w:rFonts w:hint="eastAsia"/>
        </w:rPr>
        <w:t>政策依据</w:t>
      </w:r>
      <w:bookmarkEnd w:id="4"/>
      <w:bookmarkEnd w:id="5"/>
    </w:p>
    <w:p w14:paraId="461D66F1" w14:textId="5DFDA4D6" w:rsidR="00CC5764" w:rsidRPr="00532E14" w:rsidRDefault="00532E14">
      <w:pPr>
        <w:ind w:firstLineChars="200" w:firstLine="560"/>
        <w:rPr>
          <w:rFonts w:ascii="仿宋" w:hAnsi="仿宋" w:hint="eastAsia"/>
          <w:sz w:val="28"/>
          <w:szCs w:val="22"/>
        </w:rPr>
      </w:pPr>
      <w:r w:rsidRPr="00532E14">
        <w:rPr>
          <w:rFonts w:ascii="仿宋" w:hAnsi="仿宋" w:hint="eastAsia"/>
          <w:sz w:val="28"/>
          <w:szCs w:val="22"/>
        </w:rPr>
        <w:t>我司</w:t>
      </w:r>
      <w:r w:rsidR="00222B5B" w:rsidRPr="00532E14">
        <w:rPr>
          <w:rFonts w:ascii="仿宋" w:hAnsi="仿宋" w:hint="eastAsia"/>
          <w:sz w:val="28"/>
          <w:szCs w:val="22"/>
        </w:rPr>
        <w:t>研发依据国家保密局制定的相关标准和检查规范，主要标准包括以下：</w:t>
      </w:r>
    </w:p>
    <w:p w14:paraId="7102F79A" w14:textId="77777777" w:rsidR="00CC5764" w:rsidRPr="00532E14" w:rsidRDefault="00222B5B" w:rsidP="00532E14">
      <w:pPr>
        <w:ind w:firstLineChars="200" w:firstLine="560"/>
        <w:rPr>
          <w:rFonts w:ascii="仿宋" w:hAnsi="仿宋" w:hint="eastAsia"/>
          <w:sz w:val="28"/>
          <w:szCs w:val="22"/>
        </w:rPr>
      </w:pPr>
      <w:r w:rsidRPr="00532E14">
        <w:rPr>
          <w:rFonts w:ascii="仿宋" w:hAnsi="仿宋" w:hint="eastAsia"/>
          <w:sz w:val="28"/>
          <w:szCs w:val="22"/>
        </w:rPr>
        <w:t>1）BMB17-2006《涉及国家秘密的信息系统分级保护技术要求》</w:t>
      </w:r>
    </w:p>
    <w:p w14:paraId="19E1B6CC"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lastRenderedPageBreak/>
        <w:t>2</w:t>
      </w:r>
      <w:r w:rsidRPr="00532E14">
        <w:rPr>
          <w:rFonts w:ascii="仿宋" w:hAnsi="仿宋" w:hint="eastAsia"/>
          <w:sz w:val="28"/>
          <w:szCs w:val="22"/>
        </w:rPr>
        <w:t>）BMB20-2007《涉及国家秘密的信息系统分级保护管理规范》</w:t>
      </w:r>
    </w:p>
    <w:p w14:paraId="032E80A9"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3</w:t>
      </w:r>
      <w:r w:rsidRPr="00532E14">
        <w:rPr>
          <w:rFonts w:ascii="仿宋" w:hAnsi="仿宋" w:hint="eastAsia"/>
          <w:sz w:val="28"/>
          <w:szCs w:val="22"/>
        </w:rPr>
        <w:t>）BMB22-2007《涉及国家秘密的信息系统分级保护测评指南》</w:t>
      </w:r>
    </w:p>
    <w:p w14:paraId="2A0A90FD"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4</w:t>
      </w:r>
      <w:r w:rsidRPr="00532E14">
        <w:rPr>
          <w:rFonts w:ascii="仿宋" w:hAnsi="仿宋" w:hint="eastAsia"/>
          <w:sz w:val="28"/>
          <w:szCs w:val="22"/>
        </w:rPr>
        <w:t>）BMB24-2010《涉密计算机及移动存储介质保密管理系统技术要求》</w:t>
      </w:r>
    </w:p>
    <w:p w14:paraId="7268F939"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5</w:t>
      </w:r>
      <w:r w:rsidRPr="00532E14">
        <w:rPr>
          <w:rFonts w:ascii="仿宋" w:hAnsi="仿宋" w:hint="eastAsia"/>
          <w:sz w:val="28"/>
          <w:szCs w:val="22"/>
        </w:rPr>
        <w:t>）BMB25-2011《涉及国家秘密的信息系统保密技术检查指南》</w:t>
      </w:r>
    </w:p>
    <w:p w14:paraId="402E0335" w14:textId="1AE45466"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6</w:t>
      </w:r>
      <w:r w:rsidRPr="00532E14">
        <w:rPr>
          <w:rFonts w:ascii="仿宋" w:hAnsi="仿宋" w:hint="eastAsia"/>
          <w:sz w:val="28"/>
          <w:szCs w:val="22"/>
        </w:rPr>
        <w:t>）《中华人民共和国保守国家秘密法》</w:t>
      </w:r>
    </w:p>
    <w:p w14:paraId="403DD9B4"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7</w:t>
      </w:r>
      <w:r w:rsidRPr="00532E14">
        <w:rPr>
          <w:rFonts w:ascii="仿宋" w:hAnsi="仿宋" w:hint="eastAsia"/>
          <w:sz w:val="28"/>
          <w:szCs w:val="22"/>
        </w:rPr>
        <w:t>）《计算机终端保密技术检查产品技术要求》</w:t>
      </w:r>
    </w:p>
    <w:p w14:paraId="1FD592E1"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8</w:t>
      </w:r>
      <w:r w:rsidRPr="00532E14">
        <w:rPr>
          <w:rFonts w:ascii="仿宋" w:hAnsi="仿宋" w:hint="eastAsia"/>
          <w:sz w:val="28"/>
          <w:szCs w:val="22"/>
        </w:rPr>
        <w:t>）BMB38《涉密信息系统电子文件密级标志》</w:t>
      </w:r>
    </w:p>
    <w:p w14:paraId="5F7075F6" w14:textId="77777777" w:rsidR="00CC5764" w:rsidRPr="00532E14" w:rsidRDefault="00222B5B" w:rsidP="00532E14">
      <w:pPr>
        <w:ind w:firstLineChars="200" w:firstLine="560"/>
        <w:rPr>
          <w:rFonts w:ascii="仿宋" w:hAnsi="仿宋" w:hint="eastAsia"/>
          <w:sz w:val="28"/>
          <w:szCs w:val="22"/>
        </w:rPr>
      </w:pPr>
      <w:r w:rsidRPr="00532E14">
        <w:rPr>
          <w:rFonts w:ascii="仿宋" w:hAnsi="仿宋"/>
          <w:sz w:val="28"/>
          <w:szCs w:val="22"/>
        </w:rPr>
        <w:t>9</w:t>
      </w:r>
      <w:r w:rsidRPr="00532E14">
        <w:rPr>
          <w:rFonts w:ascii="仿宋" w:hAnsi="仿宋" w:hint="eastAsia"/>
          <w:sz w:val="28"/>
          <w:szCs w:val="22"/>
        </w:rPr>
        <w:t>）GB/T9704-2012《党政机关公文格式》</w:t>
      </w:r>
    </w:p>
    <w:p w14:paraId="786A4F5B" w14:textId="77777777" w:rsidR="00CC5764" w:rsidRDefault="00222B5B" w:rsidP="00532E14">
      <w:pPr>
        <w:pStyle w:val="2"/>
      </w:pPr>
      <w:bookmarkStart w:id="6" w:name="_Toc27924"/>
      <w:bookmarkStart w:id="7" w:name="_Toc184138328"/>
      <w:r>
        <w:rPr>
          <w:rFonts w:hint="eastAsia"/>
        </w:rPr>
        <w:t>产品介绍</w:t>
      </w:r>
      <w:bookmarkEnd w:id="6"/>
      <w:bookmarkEnd w:id="7"/>
    </w:p>
    <w:p w14:paraId="217352F7" w14:textId="74294D0F" w:rsidR="00CC5764" w:rsidRPr="00532E14" w:rsidRDefault="00222B5B">
      <w:pPr>
        <w:ind w:firstLineChars="200" w:firstLine="560"/>
        <w:rPr>
          <w:rFonts w:ascii="仿宋" w:hAnsi="仿宋" w:cs="仿宋" w:hint="eastAsia"/>
          <w:color w:val="171A1D"/>
          <w:sz w:val="28"/>
          <w:szCs w:val="28"/>
          <w:shd w:val="clear" w:color="auto" w:fill="FFFFFF"/>
        </w:rPr>
      </w:pPr>
      <w:r w:rsidRPr="00532E14">
        <w:rPr>
          <w:rFonts w:ascii="仿宋" w:hAnsi="仿宋" w:cs="仿宋" w:hint="eastAsia"/>
          <w:color w:val="171A1D"/>
          <w:sz w:val="28"/>
          <w:szCs w:val="28"/>
          <w:shd w:val="clear" w:color="auto" w:fill="FFFFFF"/>
        </w:rPr>
        <w:t>本公司自主研发</w:t>
      </w:r>
      <w:r w:rsidR="00532E14" w:rsidRPr="00532E14">
        <w:rPr>
          <w:rFonts w:ascii="仿宋" w:hAnsi="仿宋" w:cs="仿宋" w:hint="eastAsia"/>
          <w:color w:val="171A1D"/>
          <w:sz w:val="28"/>
          <w:szCs w:val="28"/>
          <w:shd w:val="clear" w:color="auto" w:fill="FFFFFF"/>
        </w:rPr>
        <w:t>的</w:t>
      </w:r>
      <w:r w:rsidR="002A7901">
        <w:rPr>
          <w:rFonts w:ascii="仿宋" w:hAnsi="仿宋" w:cs="仿宋" w:hint="eastAsia"/>
          <w:color w:val="171A1D"/>
          <w:sz w:val="28"/>
          <w:szCs w:val="28"/>
          <w:shd w:val="clear" w:color="auto" w:fill="FFFFFF"/>
        </w:rPr>
        <w:t>计算机终端保密检查系统</w:t>
      </w:r>
      <w:r w:rsidRPr="00532E14">
        <w:rPr>
          <w:rFonts w:ascii="仿宋" w:hAnsi="仿宋" w:cs="仿宋" w:hint="eastAsia"/>
          <w:color w:val="171A1D"/>
          <w:sz w:val="28"/>
          <w:szCs w:val="28"/>
          <w:shd w:val="clear" w:color="auto" w:fill="FFFFFF"/>
        </w:rPr>
        <w:t>以“实时、精准发现失泄密风险”为目标，针对非涉密计算机终端，通过网络化部署、静态全面检查、增量实时监测和文件涉密性智能分析等技术手段相结合，实时呈现整个单位所有的涉密敏感信息及分布情况，确保能够及时、精准发现计算机终端上违规存储、处理、传输涉密敏感信息的违规行为，并结合整改情况统计、事件溯源及整体态势分析等功能，提升机关单位对失泄密事件的监测发现、追根溯源、风险预警、研判处置能力。</w:t>
      </w:r>
    </w:p>
    <w:p w14:paraId="60429FC6" w14:textId="3948E949"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本产品适用于保密主管部门对管理区域内互联网计算机进行集中式实时监控，也可用于政府、军工等单位对本单位内网计算机进行实时监控。通过系统部署，可对单位计算机进行快速高效的文档监控，终端</w:t>
      </w:r>
      <w:r w:rsidR="008648C4">
        <w:rPr>
          <w:rFonts w:ascii="仿宋" w:hAnsi="仿宋" w:cs="仿宋" w:hint="eastAsia"/>
          <w:sz w:val="28"/>
          <w:szCs w:val="28"/>
        </w:rPr>
        <w:t>客户端</w:t>
      </w:r>
      <w:r w:rsidRPr="00532E14">
        <w:rPr>
          <w:rFonts w:ascii="仿宋" w:hAnsi="仿宋" w:cs="仿宋" w:hint="eastAsia"/>
          <w:sz w:val="28"/>
          <w:szCs w:val="28"/>
        </w:rPr>
        <w:t>采取静默方式，不影响终端用户操作习惯。</w:t>
      </w:r>
    </w:p>
    <w:p w14:paraId="76F86B28" w14:textId="77777777" w:rsidR="00CC5764" w:rsidRDefault="00222B5B" w:rsidP="00095768">
      <w:pPr>
        <w:pStyle w:val="1"/>
      </w:pPr>
      <w:bookmarkStart w:id="8" w:name="_Toc20841"/>
      <w:bookmarkStart w:id="9" w:name="_Toc184138329"/>
      <w:r>
        <w:rPr>
          <w:rFonts w:hint="eastAsia"/>
        </w:rPr>
        <w:lastRenderedPageBreak/>
        <w:t>产品总体设计</w:t>
      </w:r>
      <w:bookmarkEnd w:id="8"/>
      <w:bookmarkEnd w:id="9"/>
    </w:p>
    <w:p w14:paraId="3333E3E1" w14:textId="77777777" w:rsidR="00CC5764" w:rsidRDefault="00222B5B" w:rsidP="00532E14">
      <w:pPr>
        <w:pStyle w:val="2"/>
        <w:numPr>
          <w:ilvl w:val="1"/>
          <w:numId w:val="2"/>
        </w:numPr>
      </w:pPr>
      <w:bookmarkStart w:id="10" w:name="_Toc14794"/>
      <w:bookmarkStart w:id="11" w:name="_Toc184138330"/>
      <w:r>
        <w:rPr>
          <w:rFonts w:hint="eastAsia"/>
        </w:rPr>
        <w:t>产品组成</w:t>
      </w:r>
      <w:bookmarkEnd w:id="10"/>
      <w:bookmarkEnd w:id="11"/>
    </w:p>
    <w:p w14:paraId="68B9FC70" w14:textId="3F40F53A" w:rsidR="00CC5764" w:rsidRPr="00532E14" w:rsidRDefault="002A7901">
      <w:pPr>
        <w:ind w:firstLineChars="200" w:firstLine="560"/>
        <w:rPr>
          <w:rFonts w:ascii="仿宋" w:hAnsi="仿宋" w:hint="eastAsia"/>
          <w:sz w:val="28"/>
          <w:szCs w:val="22"/>
        </w:rPr>
      </w:pPr>
      <w:r>
        <w:rPr>
          <w:rFonts w:ascii="仿宋" w:hAnsi="仿宋" w:cs="仿宋" w:hint="eastAsia"/>
          <w:sz w:val="28"/>
          <w:szCs w:val="28"/>
        </w:rPr>
        <w:t>计算机终端保密检查系统</w:t>
      </w:r>
      <w:r w:rsidR="00532E14">
        <w:rPr>
          <w:rFonts w:ascii="仿宋" w:hAnsi="仿宋" w:cs="仿宋" w:hint="eastAsia"/>
          <w:sz w:val="28"/>
          <w:szCs w:val="28"/>
        </w:rPr>
        <w:t>由客户端</w:t>
      </w:r>
      <w:r w:rsidR="00222B5B" w:rsidRPr="00532E14">
        <w:rPr>
          <w:rFonts w:ascii="仿宋" w:hAnsi="仿宋" w:cs="仿宋" w:hint="eastAsia"/>
          <w:sz w:val="28"/>
          <w:szCs w:val="28"/>
        </w:rPr>
        <w:t>、管理端两部分组成：</w:t>
      </w:r>
    </w:p>
    <w:p w14:paraId="42163C63" w14:textId="25B3BED2" w:rsidR="00CC5764" w:rsidRPr="00532E14" w:rsidRDefault="00222B5B">
      <w:pPr>
        <w:rPr>
          <w:rFonts w:ascii="仿宋" w:hAnsi="仿宋" w:cs="仿宋" w:hint="eastAsia"/>
          <w:iCs/>
          <w:sz w:val="28"/>
          <w:szCs w:val="28"/>
        </w:rPr>
      </w:pPr>
      <w:r w:rsidRPr="00532E14">
        <w:rPr>
          <w:rFonts w:ascii="仿宋" w:hAnsi="仿宋" w:cs="仿宋" w:hint="eastAsia"/>
          <w:sz w:val="28"/>
          <w:szCs w:val="28"/>
        </w:rPr>
        <w:t>1、</w:t>
      </w:r>
      <w:r w:rsidR="00532E14">
        <w:rPr>
          <w:rFonts w:ascii="仿宋" w:hAnsi="仿宋" w:cs="仿宋" w:hint="eastAsia"/>
          <w:sz w:val="28"/>
          <w:szCs w:val="28"/>
        </w:rPr>
        <w:t>客户端</w:t>
      </w:r>
    </w:p>
    <w:p w14:paraId="6A178ACA" w14:textId="77777777" w:rsidR="00CC5764" w:rsidRPr="00532E14" w:rsidRDefault="00222B5B">
      <w:pPr>
        <w:pStyle w:val="a0"/>
        <w:numPr>
          <w:ilvl w:val="0"/>
          <w:numId w:val="4"/>
        </w:numPr>
        <w:ind w:firstLineChars="0"/>
        <w:rPr>
          <w:rFonts w:ascii="仿宋" w:hAnsi="仿宋" w:hint="eastAsia"/>
          <w:sz w:val="28"/>
          <w:szCs w:val="22"/>
        </w:rPr>
      </w:pPr>
      <w:r w:rsidRPr="00532E14">
        <w:rPr>
          <w:rFonts w:ascii="仿宋" w:hAnsi="仿宋" w:hint="eastAsia"/>
          <w:sz w:val="28"/>
          <w:szCs w:val="22"/>
        </w:rPr>
        <w:t>文件操作实时检测</w:t>
      </w:r>
    </w:p>
    <w:p w14:paraId="243445A5" w14:textId="77777777" w:rsidR="00CC5764" w:rsidRPr="00532E14" w:rsidRDefault="00222B5B">
      <w:pPr>
        <w:ind w:firstLineChars="200" w:firstLine="560"/>
        <w:rPr>
          <w:rFonts w:ascii="仿宋" w:hAnsi="仿宋" w:hint="eastAsia"/>
          <w:sz w:val="28"/>
          <w:szCs w:val="22"/>
        </w:rPr>
      </w:pPr>
      <w:r w:rsidRPr="00532E14">
        <w:rPr>
          <w:rFonts w:ascii="仿宋" w:hAnsi="仿宋" w:hint="eastAsia"/>
          <w:sz w:val="28"/>
          <w:szCs w:val="22"/>
        </w:rPr>
        <w:t>监测计算机终端上的本地操作、U盘拷贝、网络外发、打印刻录文件等行为，对所操作的文件进行实时的涉密性检测。</w:t>
      </w:r>
    </w:p>
    <w:p w14:paraId="046091C1" w14:textId="77777777" w:rsidR="00CC5764" w:rsidRPr="00532E14" w:rsidRDefault="00222B5B">
      <w:pPr>
        <w:pStyle w:val="a0"/>
        <w:numPr>
          <w:ilvl w:val="0"/>
          <w:numId w:val="4"/>
        </w:numPr>
        <w:ind w:firstLineChars="0"/>
        <w:rPr>
          <w:rFonts w:ascii="仿宋" w:hAnsi="仿宋" w:hint="eastAsia"/>
          <w:sz w:val="28"/>
          <w:szCs w:val="22"/>
        </w:rPr>
      </w:pPr>
      <w:r w:rsidRPr="00532E14">
        <w:rPr>
          <w:rFonts w:ascii="仿宋" w:hAnsi="仿宋" w:hint="eastAsia"/>
          <w:sz w:val="28"/>
          <w:szCs w:val="22"/>
        </w:rPr>
        <w:t>存储介质实时扫描</w:t>
      </w:r>
    </w:p>
    <w:p w14:paraId="07C43F2E" w14:textId="77777777" w:rsidR="00CC5764" w:rsidRPr="00532E14" w:rsidRDefault="00222B5B">
      <w:pPr>
        <w:ind w:firstLineChars="200" w:firstLine="560"/>
        <w:rPr>
          <w:rFonts w:ascii="仿宋" w:hAnsi="仿宋" w:hint="eastAsia"/>
          <w:sz w:val="28"/>
          <w:szCs w:val="22"/>
        </w:rPr>
      </w:pPr>
      <w:r w:rsidRPr="00532E14">
        <w:rPr>
          <w:rFonts w:ascii="仿宋" w:hAnsi="仿宋" w:hint="eastAsia"/>
          <w:sz w:val="28"/>
          <w:szCs w:val="22"/>
        </w:rPr>
        <w:t>对接入计算机的U盘等存储介质中的文件进行全盘扫描检测，及时发现外来的失泄密隐患。</w:t>
      </w:r>
    </w:p>
    <w:p w14:paraId="0EB885AE" w14:textId="77777777" w:rsidR="00CC5764" w:rsidRPr="00532E14" w:rsidRDefault="00222B5B">
      <w:pPr>
        <w:pStyle w:val="a0"/>
        <w:numPr>
          <w:ilvl w:val="0"/>
          <w:numId w:val="4"/>
        </w:numPr>
        <w:ind w:firstLineChars="0"/>
        <w:rPr>
          <w:rFonts w:ascii="仿宋" w:hAnsi="仿宋" w:hint="eastAsia"/>
          <w:sz w:val="28"/>
          <w:szCs w:val="22"/>
        </w:rPr>
      </w:pPr>
      <w:r w:rsidRPr="00532E14">
        <w:rPr>
          <w:rFonts w:ascii="仿宋" w:hAnsi="仿宋" w:hint="eastAsia"/>
          <w:sz w:val="28"/>
          <w:szCs w:val="22"/>
        </w:rPr>
        <w:t>终端告警提醒</w:t>
      </w:r>
    </w:p>
    <w:p w14:paraId="57ED2001" w14:textId="77777777" w:rsidR="00CC5764" w:rsidRPr="00532E14" w:rsidRDefault="00222B5B">
      <w:pPr>
        <w:ind w:firstLineChars="200" w:firstLine="560"/>
        <w:rPr>
          <w:rFonts w:ascii="仿宋" w:hAnsi="仿宋" w:hint="eastAsia"/>
          <w:sz w:val="28"/>
          <w:szCs w:val="22"/>
        </w:rPr>
      </w:pPr>
      <w:r w:rsidRPr="00532E14">
        <w:rPr>
          <w:rFonts w:ascii="仿宋" w:hAnsi="仿宋" w:hint="eastAsia"/>
          <w:sz w:val="28"/>
          <w:szCs w:val="22"/>
        </w:rPr>
        <w:t>实时监测发现涉密敏感信息第一时间弹窗告警，提醒终端用户尽快清理，并提供风险告警记录和详情的查询。</w:t>
      </w:r>
    </w:p>
    <w:p w14:paraId="3EF19E41" w14:textId="77777777" w:rsidR="00CC5764" w:rsidRPr="00532E14" w:rsidRDefault="00222B5B">
      <w:pPr>
        <w:pStyle w:val="a0"/>
        <w:numPr>
          <w:ilvl w:val="0"/>
          <w:numId w:val="4"/>
        </w:numPr>
        <w:ind w:firstLineChars="0"/>
        <w:rPr>
          <w:rFonts w:ascii="仿宋" w:hAnsi="仿宋" w:hint="eastAsia"/>
          <w:sz w:val="28"/>
          <w:szCs w:val="22"/>
        </w:rPr>
      </w:pPr>
      <w:r w:rsidRPr="00532E14">
        <w:rPr>
          <w:rFonts w:ascii="仿宋" w:hAnsi="仿宋" w:hint="eastAsia"/>
          <w:sz w:val="28"/>
          <w:szCs w:val="22"/>
        </w:rPr>
        <w:t>监测数据上报</w:t>
      </w:r>
    </w:p>
    <w:p w14:paraId="5650FFED" w14:textId="77777777" w:rsidR="00CC5764" w:rsidRPr="00532E14" w:rsidRDefault="00222B5B">
      <w:pPr>
        <w:ind w:firstLineChars="200" w:firstLine="560"/>
        <w:rPr>
          <w:rFonts w:ascii="仿宋" w:hAnsi="仿宋" w:hint="eastAsia"/>
          <w:sz w:val="28"/>
          <w:szCs w:val="22"/>
        </w:rPr>
      </w:pPr>
      <w:r w:rsidRPr="00532E14">
        <w:rPr>
          <w:rFonts w:ascii="仿宋" w:hAnsi="仿宋" w:hint="eastAsia"/>
          <w:sz w:val="28"/>
          <w:szCs w:val="22"/>
        </w:rPr>
        <w:t>检测数据通过国密算法加密上报自监管处置系统研判和查询。</w:t>
      </w:r>
    </w:p>
    <w:p w14:paraId="7C76F88B" w14:textId="77777777" w:rsidR="00CC5764" w:rsidRPr="00532E14" w:rsidRDefault="00222B5B">
      <w:pPr>
        <w:rPr>
          <w:rFonts w:ascii="仿宋" w:hAnsi="仿宋" w:cs="仿宋" w:hint="eastAsia"/>
          <w:iCs/>
          <w:sz w:val="28"/>
          <w:szCs w:val="28"/>
        </w:rPr>
      </w:pPr>
      <w:r w:rsidRPr="00532E14">
        <w:rPr>
          <w:rFonts w:ascii="仿宋" w:hAnsi="仿宋" w:cs="仿宋" w:hint="eastAsia"/>
          <w:iCs/>
          <w:sz w:val="28"/>
          <w:szCs w:val="28"/>
        </w:rPr>
        <w:t>2、管理端</w:t>
      </w:r>
    </w:p>
    <w:p w14:paraId="7B29D757" w14:textId="77777777" w:rsidR="00CC5764" w:rsidRPr="00532E14" w:rsidRDefault="00222B5B">
      <w:pPr>
        <w:pStyle w:val="a0"/>
        <w:numPr>
          <w:ilvl w:val="0"/>
          <w:numId w:val="5"/>
        </w:numPr>
        <w:ind w:firstLineChars="0"/>
        <w:rPr>
          <w:rFonts w:ascii="仿宋" w:hAnsi="仿宋" w:hint="eastAsia"/>
          <w:sz w:val="28"/>
          <w:szCs w:val="22"/>
        </w:rPr>
      </w:pPr>
      <w:r w:rsidRPr="00532E14">
        <w:rPr>
          <w:rFonts w:ascii="仿宋" w:hAnsi="仿宋" w:hint="eastAsia"/>
          <w:sz w:val="28"/>
          <w:szCs w:val="22"/>
        </w:rPr>
        <w:t>实时监控</w:t>
      </w:r>
    </w:p>
    <w:p w14:paraId="0F3725B6" w14:textId="77777777" w:rsidR="00CC5764" w:rsidRPr="00532E14" w:rsidRDefault="00222B5B">
      <w:pPr>
        <w:rPr>
          <w:rFonts w:ascii="仿宋" w:hAnsi="仿宋" w:hint="eastAsia"/>
          <w:sz w:val="28"/>
          <w:szCs w:val="22"/>
        </w:rPr>
      </w:pPr>
      <w:r w:rsidRPr="00532E14">
        <w:rPr>
          <w:rFonts w:ascii="仿宋" w:hAnsi="仿宋" w:hint="eastAsia"/>
          <w:sz w:val="28"/>
          <w:szCs w:val="22"/>
        </w:rPr>
        <w:t xml:space="preserve">    配置国家秘密监控策略和工作秘密监控策略，首次下发的监控策略，能够在计算机终端上全盘检查。</w:t>
      </w:r>
    </w:p>
    <w:p w14:paraId="51AE6965" w14:textId="77777777" w:rsidR="00CC5764" w:rsidRPr="00532E14" w:rsidRDefault="00222B5B">
      <w:pPr>
        <w:pStyle w:val="a0"/>
        <w:numPr>
          <w:ilvl w:val="0"/>
          <w:numId w:val="5"/>
        </w:numPr>
        <w:ind w:firstLineChars="0"/>
        <w:rPr>
          <w:rFonts w:ascii="仿宋" w:hAnsi="仿宋" w:hint="eastAsia"/>
          <w:sz w:val="28"/>
          <w:szCs w:val="22"/>
        </w:rPr>
      </w:pPr>
      <w:r w:rsidRPr="00532E14">
        <w:rPr>
          <w:rFonts w:ascii="仿宋" w:hAnsi="仿宋" w:hint="eastAsia"/>
          <w:sz w:val="28"/>
          <w:szCs w:val="22"/>
        </w:rPr>
        <w:t>保密检查</w:t>
      </w:r>
    </w:p>
    <w:p w14:paraId="2B0E1CF6" w14:textId="77777777" w:rsidR="00CC5764" w:rsidRPr="00532E14" w:rsidRDefault="00222B5B">
      <w:pPr>
        <w:ind w:firstLineChars="200" w:firstLine="560"/>
        <w:rPr>
          <w:rFonts w:ascii="仿宋" w:hAnsi="仿宋" w:hint="eastAsia"/>
          <w:sz w:val="28"/>
          <w:szCs w:val="22"/>
        </w:rPr>
      </w:pPr>
      <w:r w:rsidRPr="00532E14">
        <w:rPr>
          <w:rFonts w:ascii="仿宋" w:hAnsi="仿宋" w:hint="eastAsia"/>
          <w:sz w:val="28"/>
          <w:szCs w:val="22"/>
        </w:rPr>
        <w:t>将检查任务下发到目标计算机终端，对存量数据进行保密检查，分析判断计算机终端上是否存在存储涉密文件的情况，检测结果形成</w:t>
      </w:r>
      <w:r w:rsidRPr="00532E14">
        <w:rPr>
          <w:rFonts w:ascii="仿宋" w:hAnsi="仿宋" w:hint="eastAsia"/>
          <w:sz w:val="28"/>
          <w:szCs w:val="22"/>
        </w:rPr>
        <w:lastRenderedPageBreak/>
        <w:t>检查报告上报平台进行研判。</w:t>
      </w:r>
    </w:p>
    <w:p w14:paraId="5779D7F7" w14:textId="77777777" w:rsidR="00CC5764" w:rsidRPr="00532E14" w:rsidRDefault="00222B5B">
      <w:pPr>
        <w:pStyle w:val="a0"/>
        <w:numPr>
          <w:ilvl w:val="0"/>
          <w:numId w:val="5"/>
        </w:numPr>
        <w:ind w:firstLineChars="0"/>
        <w:rPr>
          <w:rFonts w:ascii="仿宋" w:hAnsi="仿宋" w:hint="eastAsia"/>
          <w:sz w:val="28"/>
          <w:szCs w:val="22"/>
        </w:rPr>
      </w:pPr>
      <w:r w:rsidRPr="00532E14">
        <w:rPr>
          <w:rFonts w:ascii="仿宋" w:hAnsi="仿宋" w:hint="eastAsia"/>
          <w:sz w:val="28"/>
          <w:szCs w:val="22"/>
        </w:rPr>
        <w:t>涉密信息研判处置</w:t>
      </w:r>
    </w:p>
    <w:p w14:paraId="785F0D52" w14:textId="77777777" w:rsidR="00CC5764" w:rsidRPr="00532E14" w:rsidRDefault="00222B5B">
      <w:pPr>
        <w:ind w:firstLine="480"/>
        <w:rPr>
          <w:rFonts w:ascii="仿宋" w:hAnsi="仿宋" w:hint="eastAsia"/>
          <w:sz w:val="28"/>
          <w:szCs w:val="22"/>
        </w:rPr>
      </w:pPr>
      <w:r w:rsidRPr="00532E14">
        <w:rPr>
          <w:rFonts w:ascii="仿宋" w:hAnsi="仿宋" w:hint="eastAsia"/>
          <w:sz w:val="28"/>
          <w:szCs w:val="22"/>
        </w:rPr>
        <w:t>提供终端保密检查、实时监控的研判处置界面。判定结果纳入文件指纹库，相同文件实现自动判定。</w:t>
      </w:r>
    </w:p>
    <w:p w14:paraId="718F06E3" w14:textId="77777777" w:rsidR="00CC5764" w:rsidRPr="00532E14" w:rsidRDefault="00222B5B">
      <w:pPr>
        <w:pStyle w:val="a0"/>
        <w:numPr>
          <w:ilvl w:val="0"/>
          <w:numId w:val="5"/>
        </w:numPr>
        <w:ind w:firstLineChars="0"/>
        <w:rPr>
          <w:rFonts w:ascii="仿宋" w:hAnsi="仿宋" w:hint="eastAsia"/>
          <w:sz w:val="28"/>
          <w:szCs w:val="22"/>
        </w:rPr>
      </w:pPr>
      <w:r w:rsidRPr="00532E14">
        <w:rPr>
          <w:rFonts w:ascii="仿宋" w:hAnsi="仿宋" w:hint="eastAsia"/>
          <w:sz w:val="28"/>
          <w:szCs w:val="22"/>
        </w:rPr>
        <w:t>终端超期未整改</w:t>
      </w:r>
    </w:p>
    <w:p w14:paraId="1708154C" w14:textId="77777777" w:rsidR="00CC5764" w:rsidRPr="00532E14" w:rsidRDefault="00222B5B">
      <w:pPr>
        <w:ind w:firstLineChars="200" w:firstLine="560"/>
        <w:rPr>
          <w:rFonts w:ascii="仿宋" w:hAnsi="仿宋" w:hint="eastAsia"/>
          <w:sz w:val="28"/>
          <w:szCs w:val="22"/>
        </w:rPr>
      </w:pPr>
      <w:r w:rsidRPr="00532E14">
        <w:rPr>
          <w:rFonts w:ascii="仿宋" w:hAnsi="仿宋" w:hint="eastAsia"/>
          <w:sz w:val="28"/>
          <w:szCs w:val="22"/>
        </w:rPr>
        <w:t>实时监测敏感文件的清理状态，支持从首次发现到指定周期尚未清理的敏感文件分布统计。</w:t>
      </w:r>
    </w:p>
    <w:p w14:paraId="2C25CE91" w14:textId="77777777" w:rsidR="00CC5764" w:rsidRPr="00532E14" w:rsidRDefault="00222B5B">
      <w:pPr>
        <w:pStyle w:val="a0"/>
        <w:numPr>
          <w:ilvl w:val="0"/>
          <w:numId w:val="5"/>
        </w:numPr>
        <w:ind w:firstLineChars="0"/>
        <w:rPr>
          <w:rFonts w:ascii="仿宋" w:hAnsi="仿宋" w:hint="eastAsia"/>
          <w:sz w:val="28"/>
          <w:szCs w:val="22"/>
        </w:rPr>
      </w:pPr>
      <w:r w:rsidRPr="00532E14">
        <w:rPr>
          <w:rFonts w:ascii="仿宋" w:hAnsi="仿宋" w:hint="eastAsia"/>
          <w:sz w:val="28"/>
          <w:szCs w:val="22"/>
        </w:rPr>
        <w:t>终端自查情况统计</w:t>
      </w:r>
    </w:p>
    <w:p w14:paraId="59486B58" w14:textId="7BAC43AB" w:rsidR="00CC5764" w:rsidRDefault="00222B5B" w:rsidP="00532E14">
      <w:pPr>
        <w:ind w:firstLineChars="200" w:firstLine="560"/>
      </w:pPr>
      <w:r w:rsidRPr="00532E14">
        <w:rPr>
          <w:rFonts w:ascii="仿宋" w:hAnsi="仿宋" w:hint="eastAsia"/>
          <w:sz w:val="28"/>
          <w:szCs w:val="22"/>
        </w:rPr>
        <w:t>根据终端上报到自查记录数据，统计各部门的终端数、自查数、自查终端、自查文件数、处置文件数等数据，及时掌握单位保密自查开展情况</w:t>
      </w:r>
      <w:r w:rsidRPr="00532E14">
        <w:rPr>
          <w:rFonts w:hint="eastAsia"/>
          <w:sz w:val="28"/>
          <w:szCs w:val="22"/>
        </w:rPr>
        <w:t>。</w:t>
      </w:r>
    </w:p>
    <w:p w14:paraId="4A4B00DC" w14:textId="77777777" w:rsidR="00CC5764" w:rsidRDefault="00222B5B" w:rsidP="00532E14">
      <w:pPr>
        <w:pStyle w:val="2"/>
        <w:numPr>
          <w:ilvl w:val="1"/>
          <w:numId w:val="2"/>
        </w:numPr>
      </w:pPr>
      <w:bookmarkStart w:id="12" w:name="_Toc1787"/>
      <w:bookmarkStart w:id="13" w:name="_Toc184138331"/>
      <w:r>
        <w:rPr>
          <w:rFonts w:hint="eastAsia"/>
        </w:rPr>
        <w:lastRenderedPageBreak/>
        <w:t>系统架构</w:t>
      </w:r>
      <w:bookmarkEnd w:id="12"/>
      <w:bookmarkEnd w:id="13"/>
    </w:p>
    <w:p w14:paraId="3A6CD55C" w14:textId="548EA608" w:rsidR="00CC5764" w:rsidRDefault="00532E14">
      <w:pPr>
        <w:jc w:val="center"/>
      </w:pPr>
      <w:r w:rsidRPr="00532E14">
        <w:rPr>
          <w:noProof/>
        </w:rPr>
        <w:drawing>
          <wp:inline distT="0" distB="0" distL="0" distR="0" wp14:anchorId="1B13C0B4" wp14:editId="1B1131B5">
            <wp:extent cx="5112014" cy="5463442"/>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2234" cy="5474365"/>
                    </a:xfrm>
                    <a:prstGeom prst="rect">
                      <a:avLst/>
                    </a:prstGeom>
                    <a:noFill/>
                    <a:ln>
                      <a:noFill/>
                    </a:ln>
                  </pic:spPr>
                </pic:pic>
              </a:graphicData>
            </a:graphic>
          </wp:inline>
        </w:drawing>
      </w:r>
    </w:p>
    <w:p w14:paraId="7C41F14D" w14:textId="103914C3" w:rsidR="00CC5764" w:rsidRDefault="00222B5B">
      <w:pPr>
        <w:jc w:val="center"/>
        <w:rPr>
          <w:rFonts w:ascii="仿宋" w:hAnsi="仿宋" w:cs="仿宋" w:hint="eastAsia"/>
          <w:b/>
          <w:sz w:val="24"/>
        </w:rPr>
      </w:pPr>
      <w:r>
        <w:rPr>
          <w:rFonts w:ascii="仿宋" w:hAnsi="仿宋" w:cs="仿宋" w:hint="eastAsia"/>
          <w:b/>
          <w:sz w:val="24"/>
        </w:rPr>
        <w:t>图</w:t>
      </w:r>
      <w:r w:rsidR="00532E14">
        <w:rPr>
          <w:rFonts w:ascii="仿宋" w:hAnsi="仿宋" w:cs="仿宋"/>
          <w:b/>
          <w:sz w:val="24"/>
        </w:rPr>
        <w:t>2</w:t>
      </w:r>
      <w:r>
        <w:rPr>
          <w:rFonts w:ascii="仿宋" w:hAnsi="仿宋" w:cs="仿宋" w:hint="eastAsia"/>
          <w:b/>
          <w:sz w:val="24"/>
        </w:rPr>
        <w:t>-1 系统架构图</w:t>
      </w:r>
    </w:p>
    <w:p w14:paraId="78DE46CA" w14:textId="21E760D3" w:rsidR="00532E14" w:rsidRDefault="00532E14" w:rsidP="00532E14">
      <w:pPr>
        <w:pStyle w:val="a0"/>
        <w:ind w:firstLine="640"/>
      </w:pPr>
      <w:r>
        <w:br w:type="page"/>
      </w:r>
    </w:p>
    <w:p w14:paraId="08D310BC" w14:textId="77777777" w:rsidR="00CC5764" w:rsidRPr="00532E14" w:rsidRDefault="00222B5B" w:rsidP="00095768">
      <w:pPr>
        <w:pStyle w:val="1"/>
      </w:pPr>
      <w:bookmarkStart w:id="14" w:name="_Toc31005"/>
      <w:bookmarkStart w:id="15" w:name="_Toc184138332"/>
      <w:r w:rsidRPr="00532E14">
        <w:rPr>
          <w:rFonts w:cs="仿宋" w:hint="eastAsia"/>
        </w:rPr>
        <w:lastRenderedPageBreak/>
        <w:t>产品</w:t>
      </w:r>
      <w:r w:rsidRPr="00532E14">
        <w:rPr>
          <w:rFonts w:hint="eastAsia"/>
        </w:rPr>
        <w:t>功能</w:t>
      </w:r>
      <w:bookmarkEnd w:id="14"/>
      <w:bookmarkEnd w:id="15"/>
    </w:p>
    <w:p w14:paraId="2435B638" w14:textId="77777777" w:rsidR="00CC5764" w:rsidRPr="00532E14" w:rsidRDefault="00222B5B" w:rsidP="00532E14">
      <w:pPr>
        <w:pStyle w:val="2"/>
        <w:numPr>
          <w:ilvl w:val="1"/>
          <w:numId w:val="2"/>
        </w:numPr>
        <w:rPr>
          <w:rFonts w:ascii="仿宋" w:hAnsi="仿宋" w:hint="eastAsia"/>
          <w:szCs w:val="28"/>
        </w:rPr>
      </w:pPr>
      <w:bookmarkStart w:id="16" w:name="_Toc3973"/>
      <w:bookmarkStart w:id="17" w:name="_Toc184138333"/>
      <w:r w:rsidRPr="00532E14">
        <w:rPr>
          <w:rFonts w:ascii="仿宋" w:hAnsi="仿宋" w:hint="eastAsia"/>
          <w:szCs w:val="28"/>
        </w:rPr>
        <w:t>涉密信息识别能力</w:t>
      </w:r>
      <w:bookmarkEnd w:id="16"/>
      <w:bookmarkEnd w:id="17"/>
    </w:p>
    <w:p w14:paraId="3B9C457B" w14:textId="77777777" w:rsidR="00CC5764" w:rsidRPr="00532E14" w:rsidRDefault="00222B5B" w:rsidP="00532E14">
      <w:pPr>
        <w:ind w:firstLineChars="200" w:firstLine="560"/>
        <w:rPr>
          <w:rFonts w:ascii="仿宋" w:hAnsi="仿宋" w:hint="eastAsia"/>
          <w:sz w:val="28"/>
          <w:szCs w:val="28"/>
        </w:rPr>
      </w:pPr>
      <w:r w:rsidRPr="00532E14">
        <w:rPr>
          <w:rFonts w:ascii="仿宋" w:hAnsi="仿宋" w:hint="eastAsia"/>
          <w:sz w:val="28"/>
          <w:szCs w:val="28"/>
        </w:rPr>
        <w:t>终端支持文件类型和操作行为检测：</w:t>
      </w:r>
    </w:p>
    <w:p w14:paraId="75224FEE" w14:textId="77777777" w:rsidR="00CC5764" w:rsidRPr="00532E14" w:rsidRDefault="00222B5B">
      <w:pPr>
        <w:rPr>
          <w:rFonts w:ascii="仿宋" w:hAnsi="仿宋" w:hint="eastAsia"/>
          <w:sz w:val="28"/>
          <w:szCs w:val="28"/>
        </w:rPr>
      </w:pPr>
      <w:r w:rsidRPr="00532E14">
        <w:rPr>
          <w:rFonts w:ascii="仿宋" w:hAnsi="仿宋" w:hint="eastAsia"/>
          <w:sz w:val="28"/>
          <w:szCs w:val="28"/>
        </w:rPr>
        <w:t>1、文件类型检测：</w:t>
      </w:r>
    </w:p>
    <w:p w14:paraId="40614BE8" w14:textId="77777777" w:rsidR="00CC5764" w:rsidRPr="00532E14" w:rsidRDefault="00222B5B">
      <w:pPr>
        <w:numPr>
          <w:ilvl w:val="0"/>
          <w:numId w:val="6"/>
        </w:numPr>
        <w:rPr>
          <w:rFonts w:ascii="仿宋" w:hAnsi="仿宋" w:hint="eastAsia"/>
          <w:sz w:val="28"/>
          <w:szCs w:val="28"/>
        </w:rPr>
      </w:pPr>
      <w:r w:rsidRPr="00532E14">
        <w:rPr>
          <w:rFonts w:ascii="仿宋" w:hAnsi="仿宋" w:hint="eastAsia"/>
          <w:sz w:val="28"/>
          <w:szCs w:val="28"/>
        </w:rPr>
        <w:t>文档类文件，包括但不限于微软 Office系列（doc、docx、dot、</w:t>
      </w:r>
      <w:proofErr w:type="spellStart"/>
      <w:r w:rsidRPr="00532E14">
        <w:rPr>
          <w:rFonts w:ascii="仿宋" w:hAnsi="仿宋" w:hint="eastAsia"/>
          <w:sz w:val="28"/>
          <w:szCs w:val="28"/>
        </w:rPr>
        <w:t>docrr</w:t>
      </w:r>
      <w:proofErr w:type="spellEnd"/>
      <w:r w:rsidRPr="00532E14">
        <w:rPr>
          <w:rFonts w:ascii="仿宋" w:hAnsi="仿宋" w:hint="eastAsia"/>
          <w:sz w:val="28"/>
          <w:szCs w:val="28"/>
        </w:rPr>
        <w:t>、</w:t>
      </w:r>
      <w:proofErr w:type="spellStart"/>
      <w:r w:rsidRPr="00532E14">
        <w:rPr>
          <w:rFonts w:ascii="仿宋" w:hAnsi="仿宋" w:hint="eastAsia"/>
          <w:sz w:val="28"/>
          <w:szCs w:val="28"/>
        </w:rPr>
        <w:t>xls</w:t>
      </w:r>
      <w:proofErr w:type="spellEnd"/>
      <w:r w:rsidRPr="00532E14">
        <w:rPr>
          <w:rFonts w:ascii="仿宋" w:hAnsi="仿宋" w:hint="eastAsia"/>
          <w:sz w:val="28"/>
          <w:szCs w:val="28"/>
        </w:rPr>
        <w:t>、xlsx、</w:t>
      </w:r>
      <w:proofErr w:type="spellStart"/>
      <w:r w:rsidRPr="00532E14">
        <w:rPr>
          <w:rFonts w:ascii="仿宋" w:hAnsi="仿宋" w:hint="eastAsia"/>
          <w:sz w:val="28"/>
          <w:szCs w:val="28"/>
        </w:rPr>
        <w:t>xlt</w:t>
      </w:r>
      <w:proofErr w:type="spellEnd"/>
      <w:r w:rsidRPr="00532E14">
        <w:rPr>
          <w:rFonts w:ascii="仿宋" w:hAnsi="仿宋" w:hint="eastAsia"/>
          <w:sz w:val="28"/>
          <w:szCs w:val="28"/>
        </w:rPr>
        <w:t>、</w:t>
      </w:r>
      <w:proofErr w:type="spellStart"/>
      <w:r w:rsidRPr="00532E14">
        <w:rPr>
          <w:rFonts w:ascii="仿宋" w:hAnsi="仿宋" w:hint="eastAsia"/>
          <w:sz w:val="28"/>
          <w:szCs w:val="28"/>
        </w:rPr>
        <w:t>xlsm</w:t>
      </w:r>
      <w:proofErr w:type="spellEnd"/>
      <w:r w:rsidRPr="00532E14">
        <w:rPr>
          <w:rFonts w:ascii="仿宋" w:hAnsi="仿宋" w:hint="eastAsia"/>
          <w:sz w:val="28"/>
          <w:szCs w:val="28"/>
        </w:rPr>
        <w:t>、ppt、</w:t>
      </w:r>
      <w:proofErr w:type="spellStart"/>
      <w:r w:rsidRPr="00532E14">
        <w:rPr>
          <w:rFonts w:ascii="仿宋" w:hAnsi="仿宋" w:hint="eastAsia"/>
          <w:sz w:val="28"/>
          <w:szCs w:val="28"/>
        </w:rPr>
        <w:t>pps</w:t>
      </w:r>
      <w:proofErr w:type="spellEnd"/>
      <w:r w:rsidRPr="00532E14">
        <w:rPr>
          <w:rFonts w:ascii="仿宋" w:hAnsi="仿宋" w:hint="eastAsia"/>
          <w:sz w:val="28"/>
          <w:szCs w:val="28"/>
        </w:rPr>
        <w:t>、pptx、</w:t>
      </w:r>
      <w:proofErr w:type="spellStart"/>
      <w:r w:rsidRPr="00532E14">
        <w:rPr>
          <w:rFonts w:ascii="仿宋" w:hAnsi="仿宋" w:hint="eastAsia"/>
          <w:sz w:val="28"/>
          <w:szCs w:val="28"/>
        </w:rPr>
        <w:t>pptm</w:t>
      </w:r>
      <w:proofErr w:type="spellEnd"/>
      <w:r w:rsidRPr="00532E14">
        <w:rPr>
          <w:rFonts w:ascii="仿宋" w:hAnsi="仿宋" w:hint="eastAsia"/>
          <w:sz w:val="28"/>
          <w:szCs w:val="28"/>
        </w:rPr>
        <w:t>、pot）、金山WPS Office系列（</w:t>
      </w:r>
      <w:proofErr w:type="spellStart"/>
      <w:r w:rsidRPr="00532E14">
        <w:rPr>
          <w:rFonts w:ascii="仿宋" w:hAnsi="仿宋" w:hint="eastAsia"/>
          <w:sz w:val="28"/>
          <w:szCs w:val="28"/>
        </w:rPr>
        <w:t>wps</w:t>
      </w:r>
      <w:proofErr w:type="spellEnd"/>
      <w:r w:rsidRPr="00532E14">
        <w:rPr>
          <w:rFonts w:ascii="仿宋" w:hAnsi="仿宋" w:hint="eastAsia"/>
          <w:sz w:val="28"/>
          <w:szCs w:val="28"/>
        </w:rPr>
        <w:t>、</w:t>
      </w:r>
      <w:proofErr w:type="spellStart"/>
      <w:r w:rsidRPr="00532E14">
        <w:rPr>
          <w:rFonts w:ascii="仿宋" w:hAnsi="仿宋" w:hint="eastAsia"/>
          <w:sz w:val="28"/>
          <w:szCs w:val="28"/>
        </w:rPr>
        <w:t>wpt</w:t>
      </w:r>
      <w:proofErr w:type="spellEnd"/>
      <w:r w:rsidRPr="00532E14">
        <w:rPr>
          <w:rFonts w:ascii="仿宋" w:hAnsi="仿宋" w:hint="eastAsia"/>
          <w:sz w:val="28"/>
          <w:szCs w:val="28"/>
        </w:rPr>
        <w:t>、</w:t>
      </w:r>
      <w:proofErr w:type="spellStart"/>
      <w:r w:rsidRPr="00532E14">
        <w:rPr>
          <w:rFonts w:ascii="仿宋" w:hAnsi="仿宋" w:hint="eastAsia"/>
          <w:sz w:val="28"/>
          <w:szCs w:val="28"/>
        </w:rPr>
        <w:t>dps</w:t>
      </w:r>
      <w:proofErr w:type="spellEnd"/>
      <w:r w:rsidRPr="00532E14">
        <w:rPr>
          <w:rFonts w:ascii="仿宋" w:hAnsi="仿宋" w:hint="eastAsia"/>
          <w:sz w:val="28"/>
          <w:szCs w:val="28"/>
        </w:rPr>
        <w:t>、</w:t>
      </w:r>
      <w:proofErr w:type="spellStart"/>
      <w:r w:rsidRPr="00532E14">
        <w:rPr>
          <w:rFonts w:ascii="仿宋" w:hAnsi="仿宋" w:hint="eastAsia"/>
          <w:sz w:val="28"/>
          <w:szCs w:val="28"/>
        </w:rPr>
        <w:t>dpt</w:t>
      </w:r>
      <w:proofErr w:type="spellEnd"/>
      <w:r w:rsidRPr="00532E14">
        <w:rPr>
          <w:rFonts w:ascii="仿宋" w:hAnsi="仿宋" w:hint="eastAsia"/>
          <w:sz w:val="28"/>
          <w:szCs w:val="28"/>
        </w:rPr>
        <w:t>、et、</w:t>
      </w:r>
      <w:proofErr w:type="spellStart"/>
      <w:r w:rsidRPr="00532E14">
        <w:rPr>
          <w:rFonts w:ascii="仿宋" w:hAnsi="仿宋" w:hint="eastAsia"/>
          <w:sz w:val="28"/>
          <w:szCs w:val="28"/>
        </w:rPr>
        <w:t>ett</w:t>
      </w:r>
      <w:proofErr w:type="spellEnd"/>
      <w:r w:rsidRPr="00532E14">
        <w:rPr>
          <w:rFonts w:ascii="仿宋" w:hAnsi="仿宋" w:hint="eastAsia"/>
          <w:sz w:val="28"/>
          <w:szCs w:val="28"/>
        </w:rPr>
        <w:t>）、永中Office（</w:t>
      </w:r>
      <w:proofErr w:type="spellStart"/>
      <w:r w:rsidRPr="00532E14">
        <w:rPr>
          <w:rFonts w:ascii="仿宋" w:hAnsi="仿宋" w:hint="eastAsia"/>
          <w:sz w:val="28"/>
          <w:szCs w:val="28"/>
        </w:rPr>
        <w:t>eid</w:t>
      </w:r>
      <w:proofErr w:type="spellEnd"/>
      <w:r w:rsidRPr="00532E14">
        <w:rPr>
          <w:rFonts w:ascii="仿宋" w:hAnsi="仿宋" w:hint="eastAsia"/>
          <w:sz w:val="28"/>
          <w:szCs w:val="28"/>
        </w:rPr>
        <w:t>、</w:t>
      </w:r>
      <w:proofErr w:type="spellStart"/>
      <w:r w:rsidRPr="00532E14">
        <w:rPr>
          <w:rFonts w:ascii="仿宋" w:hAnsi="仿宋" w:hint="eastAsia"/>
          <w:sz w:val="28"/>
          <w:szCs w:val="28"/>
        </w:rPr>
        <w:t>eis</w:t>
      </w:r>
      <w:proofErr w:type="spellEnd"/>
      <w:r w:rsidRPr="00532E14">
        <w:rPr>
          <w:rFonts w:ascii="仿宋" w:hAnsi="仿宋" w:hint="eastAsia"/>
          <w:sz w:val="28"/>
          <w:szCs w:val="28"/>
        </w:rPr>
        <w:t>、</w:t>
      </w:r>
      <w:proofErr w:type="spellStart"/>
      <w:r w:rsidRPr="00532E14">
        <w:rPr>
          <w:rFonts w:ascii="仿宋" w:hAnsi="仿宋" w:hint="eastAsia"/>
          <w:sz w:val="28"/>
          <w:szCs w:val="28"/>
        </w:rPr>
        <w:t>eip</w:t>
      </w:r>
      <w:proofErr w:type="spellEnd"/>
      <w:r w:rsidRPr="00532E14">
        <w:rPr>
          <w:rFonts w:ascii="仿宋" w:hAnsi="仿宋" w:hint="eastAsia"/>
          <w:sz w:val="28"/>
          <w:szCs w:val="28"/>
        </w:rPr>
        <w:t>）、北大方正 Libre Office系列(</w:t>
      </w:r>
      <w:proofErr w:type="spellStart"/>
      <w:r w:rsidRPr="00532E14">
        <w:rPr>
          <w:rFonts w:ascii="仿宋" w:hAnsi="仿宋" w:hint="eastAsia"/>
          <w:sz w:val="28"/>
          <w:szCs w:val="28"/>
        </w:rPr>
        <w:t>odt</w:t>
      </w:r>
      <w:proofErr w:type="spellEnd"/>
      <w:r w:rsidRPr="00532E14">
        <w:rPr>
          <w:rFonts w:ascii="仿宋" w:hAnsi="仿宋" w:hint="eastAsia"/>
          <w:sz w:val="28"/>
          <w:szCs w:val="28"/>
        </w:rPr>
        <w:t>、</w:t>
      </w:r>
      <w:proofErr w:type="spellStart"/>
      <w:r w:rsidRPr="00532E14">
        <w:rPr>
          <w:rFonts w:ascii="仿宋" w:hAnsi="仿宋" w:hint="eastAsia"/>
          <w:sz w:val="28"/>
          <w:szCs w:val="28"/>
        </w:rPr>
        <w:t>odp</w:t>
      </w:r>
      <w:proofErr w:type="spellEnd"/>
      <w:r w:rsidRPr="00532E14">
        <w:rPr>
          <w:rFonts w:ascii="仿宋" w:hAnsi="仿宋" w:hint="eastAsia"/>
          <w:sz w:val="28"/>
          <w:szCs w:val="28"/>
        </w:rPr>
        <w:t>、</w:t>
      </w:r>
      <w:proofErr w:type="spellStart"/>
      <w:r w:rsidRPr="00532E14">
        <w:rPr>
          <w:rFonts w:ascii="仿宋" w:hAnsi="仿宋" w:hint="eastAsia"/>
          <w:sz w:val="28"/>
          <w:szCs w:val="28"/>
        </w:rPr>
        <w:t>ods</w:t>
      </w:r>
      <w:proofErr w:type="spellEnd"/>
      <w:r w:rsidRPr="00532E14">
        <w:rPr>
          <w:rFonts w:ascii="仿宋" w:hAnsi="仿宋" w:hint="eastAsia"/>
          <w:sz w:val="28"/>
          <w:szCs w:val="28"/>
        </w:rPr>
        <w:t>)、统一办公文档（</w:t>
      </w:r>
      <w:proofErr w:type="spellStart"/>
      <w:r w:rsidRPr="00532E14">
        <w:rPr>
          <w:rFonts w:ascii="仿宋" w:hAnsi="仿宋" w:hint="eastAsia"/>
          <w:sz w:val="28"/>
          <w:szCs w:val="28"/>
        </w:rPr>
        <w:t>uof</w:t>
      </w:r>
      <w:proofErr w:type="spellEnd"/>
      <w:r w:rsidRPr="00532E14">
        <w:rPr>
          <w:rFonts w:ascii="仿宋" w:hAnsi="仿宋" w:hint="eastAsia"/>
          <w:sz w:val="28"/>
          <w:szCs w:val="28"/>
        </w:rPr>
        <w:t>）、OFD、PDF、TXT等文件；</w:t>
      </w:r>
    </w:p>
    <w:p w14:paraId="6FA9D33A" w14:textId="77777777" w:rsidR="00CC5764" w:rsidRPr="00532E14" w:rsidRDefault="00222B5B">
      <w:pPr>
        <w:numPr>
          <w:ilvl w:val="0"/>
          <w:numId w:val="6"/>
        </w:numPr>
        <w:rPr>
          <w:rFonts w:ascii="仿宋" w:hAnsi="仿宋" w:hint="eastAsia"/>
          <w:sz w:val="28"/>
          <w:szCs w:val="28"/>
        </w:rPr>
      </w:pPr>
      <w:r w:rsidRPr="00532E14">
        <w:rPr>
          <w:rFonts w:ascii="仿宋" w:hAnsi="仿宋" w:hint="eastAsia"/>
          <w:sz w:val="28"/>
          <w:szCs w:val="28"/>
        </w:rPr>
        <w:t>图片文件，包括但不限于</w:t>
      </w:r>
      <w:proofErr w:type="spellStart"/>
      <w:r w:rsidRPr="00532E14">
        <w:rPr>
          <w:rFonts w:ascii="仿宋" w:hAnsi="仿宋" w:hint="eastAsia"/>
          <w:sz w:val="28"/>
          <w:szCs w:val="28"/>
        </w:rPr>
        <w:t>png</w:t>
      </w:r>
      <w:proofErr w:type="spellEnd"/>
      <w:r w:rsidRPr="00532E14">
        <w:rPr>
          <w:rFonts w:ascii="仿宋" w:hAnsi="仿宋" w:hint="eastAsia"/>
          <w:sz w:val="28"/>
          <w:szCs w:val="28"/>
        </w:rPr>
        <w:t>、bmp、gif、jpg、jpeg、dib、</w:t>
      </w:r>
      <w:proofErr w:type="spellStart"/>
      <w:r w:rsidRPr="00532E14">
        <w:rPr>
          <w:rFonts w:ascii="仿宋" w:hAnsi="仿宋" w:hint="eastAsia"/>
          <w:sz w:val="28"/>
          <w:szCs w:val="28"/>
        </w:rPr>
        <w:t>tif</w:t>
      </w:r>
      <w:proofErr w:type="spellEnd"/>
      <w:r w:rsidRPr="00532E14">
        <w:rPr>
          <w:rFonts w:ascii="仿宋" w:hAnsi="仿宋" w:hint="eastAsia"/>
          <w:sz w:val="28"/>
          <w:szCs w:val="28"/>
        </w:rPr>
        <w:t>、tiff文件；</w:t>
      </w:r>
    </w:p>
    <w:p w14:paraId="61195101" w14:textId="77777777" w:rsidR="00CC5764" w:rsidRPr="00532E14" w:rsidRDefault="00222B5B">
      <w:pPr>
        <w:numPr>
          <w:ilvl w:val="0"/>
          <w:numId w:val="6"/>
        </w:numPr>
        <w:rPr>
          <w:rFonts w:ascii="仿宋" w:hAnsi="仿宋" w:hint="eastAsia"/>
          <w:sz w:val="28"/>
          <w:szCs w:val="28"/>
        </w:rPr>
      </w:pPr>
      <w:r w:rsidRPr="00532E14">
        <w:rPr>
          <w:rFonts w:ascii="仿宋" w:hAnsi="仿宋" w:hint="eastAsia"/>
          <w:sz w:val="28"/>
          <w:szCs w:val="28"/>
        </w:rPr>
        <w:t>内嵌图片类文件，包括文档类文件的内嵌图片；</w:t>
      </w:r>
    </w:p>
    <w:p w14:paraId="4C33E565" w14:textId="749C2BB0" w:rsidR="002A7901" w:rsidRDefault="00222B5B" w:rsidP="00532E14">
      <w:pPr>
        <w:numPr>
          <w:ilvl w:val="0"/>
          <w:numId w:val="6"/>
        </w:numPr>
        <w:rPr>
          <w:rFonts w:ascii="仿宋" w:hAnsi="仿宋" w:hint="eastAsia"/>
          <w:sz w:val="28"/>
          <w:szCs w:val="28"/>
        </w:rPr>
      </w:pPr>
      <w:r w:rsidRPr="00532E14">
        <w:rPr>
          <w:rFonts w:ascii="仿宋" w:hAnsi="仿宋" w:hint="eastAsia"/>
          <w:sz w:val="28"/>
          <w:szCs w:val="28"/>
        </w:rPr>
        <w:t>压缩类文件，包括但不限</w:t>
      </w:r>
      <w:r w:rsidR="002A7901">
        <w:rPr>
          <w:rFonts w:ascii="仿宋" w:hAnsi="仿宋" w:hint="eastAsia"/>
          <w:sz w:val="28"/>
          <w:szCs w:val="28"/>
        </w:rPr>
        <w:t>于</w:t>
      </w:r>
      <w:r w:rsidR="002A7901" w:rsidRPr="00532E14">
        <w:rPr>
          <w:rFonts w:ascii="仿宋" w:hAnsi="仿宋" w:hint="eastAsia"/>
          <w:sz w:val="28"/>
          <w:szCs w:val="28"/>
        </w:rPr>
        <w:t>.</w:t>
      </w:r>
      <w:proofErr w:type="spellStart"/>
      <w:r w:rsidR="002A7901" w:rsidRPr="00532E14">
        <w:rPr>
          <w:rFonts w:ascii="仿宋" w:hAnsi="仿宋" w:hint="eastAsia"/>
          <w:sz w:val="28"/>
          <w:szCs w:val="28"/>
        </w:rPr>
        <w:t>rar</w:t>
      </w:r>
      <w:proofErr w:type="spellEnd"/>
      <w:r w:rsidR="002A7901" w:rsidRPr="00532E14">
        <w:rPr>
          <w:rFonts w:ascii="仿宋" w:hAnsi="仿宋" w:hint="eastAsia"/>
          <w:sz w:val="28"/>
          <w:szCs w:val="28"/>
        </w:rPr>
        <w:t>、.zip、.tar、.7z、.iso、.</w:t>
      </w:r>
      <w:proofErr w:type="spellStart"/>
      <w:r w:rsidR="002A7901" w:rsidRPr="00532E14">
        <w:rPr>
          <w:rFonts w:ascii="仿宋" w:hAnsi="仿宋" w:hint="eastAsia"/>
          <w:sz w:val="28"/>
          <w:szCs w:val="28"/>
        </w:rPr>
        <w:t>gz</w:t>
      </w:r>
      <w:proofErr w:type="spellEnd"/>
      <w:r w:rsidR="002A7901" w:rsidRPr="00532E14">
        <w:rPr>
          <w:rFonts w:ascii="仿宋" w:hAnsi="仿宋" w:hint="eastAsia"/>
          <w:sz w:val="28"/>
          <w:szCs w:val="28"/>
        </w:rPr>
        <w:t>、</w:t>
      </w:r>
    </w:p>
    <w:p w14:paraId="234573CC" w14:textId="5B94699E" w:rsidR="00CC5764" w:rsidRPr="00532E14" w:rsidRDefault="00222B5B" w:rsidP="008648C4">
      <w:pPr>
        <w:rPr>
          <w:rFonts w:ascii="仿宋" w:hAnsi="仿宋" w:hint="eastAsia"/>
          <w:sz w:val="28"/>
          <w:szCs w:val="28"/>
        </w:rPr>
      </w:pPr>
      <w:r w:rsidRPr="00532E14">
        <w:rPr>
          <w:rFonts w:ascii="仿宋" w:hAnsi="仿宋" w:hint="eastAsia"/>
          <w:sz w:val="28"/>
          <w:szCs w:val="28"/>
        </w:rPr>
        <w:t>.</w:t>
      </w:r>
      <w:proofErr w:type="spellStart"/>
      <w:r w:rsidRPr="00532E14">
        <w:rPr>
          <w:rFonts w:ascii="仿宋" w:hAnsi="仿宋" w:hint="eastAsia"/>
          <w:sz w:val="28"/>
          <w:szCs w:val="28"/>
        </w:rPr>
        <w:t>lzma</w:t>
      </w:r>
      <w:proofErr w:type="spellEnd"/>
      <w:r w:rsidRPr="00532E14">
        <w:rPr>
          <w:rFonts w:ascii="仿宋" w:hAnsi="仿宋" w:hint="eastAsia"/>
          <w:sz w:val="28"/>
          <w:szCs w:val="28"/>
        </w:rPr>
        <w:t>、.bz2格式内的文件；</w:t>
      </w:r>
    </w:p>
    <w:p w14:paraId="3A782A2F" w14:textId="77777777" w:rsidR="00CC5764" w:rsidRPr="00532E14" w:rsidRDefault="00222B5B">
      <w:pPr>
        <w:numPr>
          <w:ilvl w:val="0"/>
          <w:numId w:val="6"/>
        </w:numPr>
        <w:rPr>
          <w:rFonts w:ascii="仿宋" w:hAnsi="仿宋" w:hint="eastAsia"/>
          <w:sz w:val="28"/>
          <w:szCs w:val="28"/>
        </w:rPr>
      </w:pPr>
      <w:r w:rsidRPr="00532E14">
        <w:rPr>
          <w:rFonts w:ascii="仿宋" w:hAnsi="仿宋" w:hint="eastAsia"/>
          <w:sz w:val="28"/>
          <w:szCs w:val="28"/>
        </w:rPr>
        <w:t>网页文件，包括但不限于.</w:t>
      </w:r>
      <w:proofErr w:type="spellStart"/>
      <w:r w:rsidRPr="00532E14">
        <w:rPr>
          <w:rFonts w:ascii="仿宋" w:hAnsi="仿宋" w:hint="eastAsia"/>
          <w:sz w:val="28"/>
          <w:szCs w:val="28"/>
        </w:rPr>
        <w:t>htm</w:t>
      </w:r>
      <w:proofErr w:type="spellEnd"/>
      <w:r w:rsidRPr="00532E14">
        <w:rPr>
          <w:rFonts w:ascii="仿宋" w:hAnsi="仿宋" w:hint="eastAsia"/>
          <w:sz w:val="28"/>
          <w:szCs w:val="28"/>
        </w:rPr>
        <w:t>、.html、.</w:t>
      </w:r>
      <w:proofErr w:type="spellStart"/>
      <w:r w:rsidRPr="00532E14">
        <w:rPr>
          <w:rFonts w:ascii="仿宋" w:hAnsi="仿宋" w:hint="eastAsia"/>
          <w:sz w:val="28"/>
          <w:szCs w:val="28"/>
        </w:rPr>
        <w:t>mht</w:t>
      </w:r>
      <w:proofErr w:type="spellEnd"/>
      <w:r w:rsidRPr="00532E14">
        <w:rPr>
          <w:rFonts w:ascii="仿宋" w:hAnsi="仿宋" w:hint="eastAsia"/>
          <w:sz w:val="28"/>
          <w:szCs w:val="28"/>
        </w:rPr>
        <w:t>、.</w:t>
      </w:r>
      <w:proofErr w:type="spellStart"/>
      <w:r w:rsidRPr="00532E14">
        <w:rPr>
          <w:rFonts w:ascii="仿宋" w:hAnsi="仿宋" w:hint="eastAsia"/>
          <w:sz w:val="28"/>
          <w:szCs w:val="28"/>
        </w:rPr>
        <w:t>mhtml</w:t>
      </w:r>
      <w:proofErr w:type="spellEnd"/>
      <w:r w:rsidRPr="00532E14">
        <w:rPr>
          <w:rFonts w:ascii="仿宋" w:hAnsi="仿宋" w:hint="eastAsia"/>
          <w:sz w:val="28"/>
          <w:szCs w:val="28"/>
        </w:rPr>
        <w:t>、.xml；</w:t>
      </w:r>
    </w:p>
    <w:p w14:paraId="2EF71515" w14:textId="77777777" w:rsidR="00CC5764" w:rsidRPr="00532E14" w:rsidRDefault="00222B5B">
      <w:pPr>
        <w:numPr>
          <w:ilvl w:val="0"/>
          <w:numId w:val="6"/>
        </w:numPr>
        <w:rPr>
          <w:rFonts w:ascii="仿宋" w:hAnsi="仿宋" w:hint="eastAsia"/>
          <w:sz w:val="28"/>
          <w:szCs w:val="28"/>
        </w:rPr>
      </w:pPr>
      <w:r w:rsidRPr="00532E14">
        <w:rPr>
          <w:rFonts w:ascii="仿宋" w:hAnsi="仿宋" w:hint="eastAsia"/>
          <w:sz w:val="28"/>
          <w:szCs w:val="28"/>
        </w:rPr>
        <w:t>电子邮件，包括但不限于</w:t>
      </w:r>
      <w:proofErr w:type="spellStart"/>
      <w:r w:rsidRPr="00532E14">
        <w:rPr>
          <w:rFonts w:ascii="仿宋" w:hAnsi="仿宋" w:hint="eastAsia"/>
          <w:sz w:val="28"/>
          <w:szCs w:val="28"/>
        </w:rPr>
        <w:t>eml</w:t>
      </w:r>
      <w:proofErr w:type="spellEnd"/>
      <w:r w:rsidRPr="00532E14">
        <w:rPr>
          <w:rFonts w:ascii="仿宋" w:hAnsi="仿宋" w:hint="eastAsia"/>
          <w:sz w:val="28"/>
          <w:szCs w:val="28"/>
        </w:rPr>
        <w:t>；</w:t>
      </w:r>
    </w:p>
    <w:p w14:paraId="57F08F75" w14:textId="77777777" w:rsidR="00CC5764" w:rsidRPr="00532E14" w:rsidRDefault="00222B5B">
      <w:pPr>
        <w:numPr>
          <w:ilvl w:val="0"/>
          <w:numId w:val="6"/>
        </w:numPr>
        <w:rPr>
          <w:rFonts w:ascii="仿宋" w:hAnsi="仿宋" w:hint="eastAsia"/>
          <w:sz w:val="28"/>
          <w:szCs w:val="28"/>
        </w:rPr>
      </w:pPr>
      <w:r w:rsidRPr="00532E14">
        <w:rPr>
          <w:rFonts w:ascii="仿宋" w:hAnsi="仿宋" w:hint="eastAsia"/>
          <w:sz w:val="28"/>
          <w:szCs w:val="28"/>
        </w:rPr>
        <w:t>公文版式、密级标识；</w:t>
      </w:r>
    </w:p>
    <w:p w14:paraId="42BC6A9F"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2、监控文件操作行为包括：</w:t>
      </w:r>
    </w:p>
    <w:p w14:paraId="51533DE9" w14:textId="77777777" w:rsidR="00CC5764" w:rsidRPr="00532E14" w:rsidRDefault="00222B5B">
      <w:pPr>
        <w:numPr>
          <w:ilvl w:val="0"/>
          <w:numId w:val="7"/>
        </w:numPr>
        <w:rPr>
          <w:rFonts w:ascii="仿宋" w:hAnsi="仿宋" w:cs="仿宋" w:hint="eastAsia"/>
          <w:sz w:val="28"/>
          <w:szCs w:val="28"/>
        </w:rPr>
      </w:pPr>
      <w:r w:rsidRPr="00532E14">
        <w:rPr>
          <w:rFonts w:ascii="仿宋" w:hAnsi="仿宋" w:cs="仿宋" w:hint="eastAsia"/>
          <w:sz w:val="28"/>
          <w:szCs w:val="28"/>
        </w:rPr>
        <w:t>文件本地操作监控：包括不限于创建、打开、复制粘贴、移动、剪切、重命名文件，移动存储设备与计算机文件间、移动存储设备与移动存储设备间的文件拷贝。</w:t>
      </w:r>
    </w:p>
    <w:p w14:paraId="017AFFEC" w14:textId="77777777" w:rsidR="00CC5764" w:rsidRPr="00532E14" w:rsidRDefault="00222B5B">
      <w:pPr>
        <w:numPr>
          <w:ilvl w:val="0"/>
          <w:numId w:val="7"/>
        </w:numPr>
        <w:rPr>
          <w:rFonts w:ascii="仿宋" w:hAnsi="仿宋" w:hint="eastAsia"/>
          <w:sz w:val="28"/>
          <w:szCs w:val="28"/>
        </w:rPr>
      </w:pPr>
      <w:r w:rsidRPr="00532E14">
        <w:rPr>
          <w:rFonts w:ascii="仿宋" w:hAnsi="仿宋" w:cs="仿宋" w:hint="eastAsia"/>
          <w:sz w:val="28"/>
          <w:szCs w:val="28"/>
        </w:rPr>
        <w:t>文件收发监控：浏览器、ftp上传下载、即时通讯工具（</w:t>
      </w:r>
      <w:proofErr w:type="spellStart"/>
      <w:r w:rsidRPr="00532E14">
        <w:rPr>
          <w:rFonts w:ascii="仿宋" w:hAnsi="仿宋" w:cs="仿宋" w:hint="eastAsia"/>
          <w:sz w:val="28"/>
          <w:szCs w:val="28"/>
        </w:rPr>
        <w:t>qq</w:t>
      </w:r>
      <w:proofErr w:type="spellEnd"/>
      <w:r w:rsidRPr="00532E14">
        <w:rPr>
          <w:rFonts w:ascii="仿宋" w:hAnsi="仿宋" w:cs="仿宋" w:hint="eastAsia"/>
          <w:sz w:val="28"/>
          <w:szCs w:val="28"/>
        </w:rPr>
        <w:t>、微</w:t>
      </w:r>
      <w:r w:rsidRPr="00532E14">
        <w:rPr>
          <w:rFonts w:ascii="仿宋" w:hAnsi="仿宋" w:cs="仿宋" w:hint="eastAsia"/>
          <w:sz w:val="28"/>
          <w:szCs w:val="28"/>
        </w:rPr>
        <w:lastRenderedPageBreak/>
        <w:t>信、腾讯通、</w:t>
      </w:r>
      <w:proofErr w:type="spellStart"/>
      <w:r w:rsidRPr="00532E14">
        <w:rPr>
          <w:rFonts w:ascii="仿宋" w:hAnsi="仿宋" w:cs="仿宋" w:hint="eastAsia"/>
          <w:sz w:val="28"/>
          <w:szCs w:val="28"/>
        </w:rPr>
        <w:t>feiQ</w:t>
      </w:r>
      <w:proofErr w:type="spellEnd"/>
      <w:r w:rsidRPr="00532E14">
        <w:rPr>
          <w:rFonts w:ascii="仿宋" w:hAnsi="仿宋" w:cs="仿宋" w:hint="eastAsia"/>
          <w:sz w:val="28"/>
          <w:szCs w:val="28"/>
        </w:rPr>
        <w:t>、邮件、远程桌面等）等软件传输、打印刻录文件等行为。</w:t>
      </w:r>
    </w:p>
    <w:p w14:paraId="66B89FE7" w14:textId="44A0C99D" w:rsidR="00CC5764" w:rsidRPr="00532E14" w:rsidRDefault="008648C4" w:rsidP="00532E14">
      <w:pPr>
        <w:pStyle w:val="2"/>
        <w:numPr>
          <w:ilvl w:val="1"/>
          <w:numId w:val="2"/>
        </w:numPr>
        <w:rPr>
          <w:rFonts w:ascii="仿宋" w:hAnsi="仿宋" w:hint="eastAsia"/>
          <w:szCs w:val="28"/>
        </w:rPr>
      </w:pPr>
      <w:bookmarkStart w:id="18" w:name="_Toc184138334"/>
      <w:r>
        <w:rPr>
          <w:rFonts w:ascii="仿宋" w:hAnsi="仿宋" w:hint="eastAsia"/>
          <w:szCs w:val="28"/>
        </w:rPr>
        <w:t>客户端</w:t>
      </w:r>
      <w:bookmarkEnd w:id="18"/>
    </w:p>
    <w:p w14:paraId="53DB5056" w14:textId="67636AAB" w:rsidR="00CC5764" w:rsidRPr="00532E14" w:rsidRDefault="00222B5B" w:rsidP="00532E14">
      <w:pPr>
        <w:ind w:firstLineChars="200" w:firstLine="560"/>
        <w:rPr>
          <w:rFonts w:ascii="仿宋" w:hAnsi="仿宋" w:hint="eastAsia"/>
          <w:sz w:val="28"/>
          <w:szCs w:val="28"/>
        </w:rPr>
      </w:pPr>
      <w:r w:rsidRPr="00532E14">
        <w:rPr>
          <w:rFonts w:ascii="仿宋" w:hAnsi="仿宋" w:hint="eastAsia"/>
          <w:sz w:val="28"/>
          <w:szCs w:val="28"/>
        </w:rPr>
        <w:t>部署在目标计算机终端上，实现管理端下发策略的接收，实时监测、发现计算机上敏感文件的违规存储和操作行为。</w:t>
      </w:r>
    </w:p>
    <w:p w14:paraId="1FA5DC5E" w14:textId="77777777" w:rsidR="00CC5764" w:rsidRPr="00532E14" w:rsidRDefault="00222B5B" w:rsidP="00532E14">
      <w:pPr>
        <w:pStyle w:val="3"/>
        <w:numPr>
          <w:ilvl w:val="2"/>
          <w:numId w:val="2"/>
        </w:numPr>
        <w:spacing w:before="0" w:after="0" w:line="360" w:lineRule="auto"/>
        <w:rPr>
          <w:rFonts w:ascii="仿宋" w:hAnsi="仿宋" w:hint="eastAsia"/>
          <w:sz w:val="28"/>
          <w:szCs w:val="28"/>
        </w:rPr>
      </w:pPr>
      <w:bookmarkStart w:id="19" w:name="_Toc184138335"/>
      <w:r w:rsidRPr="00532E14">
        <w:rPr>
          <w:rFonts w:ascii="仿宋" w:hAnsi="仿宋" w:hint="eastAsia"/>
          <w:sz w:val="28"/>
          <w:szCs w:val="28"/>
        </w:rPr>
        <w:t>保密检查</w:t>
      </w:r>
      <w:bookmarkEnd w:id="19"/>
    </w:p>
    <w:p w14:paraId="3903D5EB"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终端接收管理端下发的保密检查策略对文件进行扫描，检测出的敏感文件和疑似敏感文件上报至管理端。</w:t>
      </w:r>
    </w:p>
    <w:p w14:paraId="6332750E"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0" w:name="_Toc184138336"/>
      <w:r w:rsidRPr="00532E14">
        <w:rPr>
          <w:rFonts w:ascii="仿宋" w:hAnsi="仿宋" w:hint="eastAsia"/>
          <w:sz w:val="28"/>
          <w:szCs w:val="28"/>
        </w:rPr>
        <w:t>实时监控</w:t>
      </w:r>
      <w:bookmarkEnd w:id="20"/>
    </w:p>
    <w:p w14:paraId="21C18E60" w14:textId="77777777" w:rsidR="00CC5764" w:rsidRPr="00532E14" w:rsidRDefault="00222B5B">
      <w:pPr>
        <w:ind w:firstLineChars="200" w:firstLine="560"/>
        <w:rPr>
          <w:rFonts w:ascii="仿宋" w:hAnsi="仿宋" w:hint="eastAsia"/>
          <w:sz w:val="28"/>
          <w:szCs w:val="28"/>
        </w:rPr>
      </w:pPr>
      <w:r w:rsidRPr="00532E14">
        <w:rPr>
          <w:rFonts w:ascii="仿宋" w:hAnsi="仿宋" w:cs="宋体" w:hint="eastAsia"/>
          <w:sz w:val="28"/>
          <w:szCs w:val="28"/>
        </w:rPr>
        <w:t>终端按照平台下发的实时监测策略对新增数据，分析判断计算机处理、传输文件的的行为进行实时监测。</w:t>
      </w:r>
    </w:p>
    <w:p w14:paraId="197FCF1F" w14:textId="77777777" w:rsidR="00CC5764" w:rsidRPr="00532E14" w:rsidRDefault="00222B5B">
      <w:pPr>
        <w:pStyle w:val="a0"/>
        <w:ind w:firstLine="560"/>
        <w:rPr>
          <w:rFonts w:ascii="仿宋" w:hAnsi="仿宋" w:hint="eastAsia"/>
          <w:sz w:val="28"/>
          <w:szCs w:val="28"/>
        </w:rPr>
      </w:pPr>
      <w:r w:rsidRPr="00532E14">
        <w:rPr>
          <w:rFonts w:ascii="仿宋" w:hAnsi="仿宋" w:cs="宋体" w:hint="eastAsia"/>
          <w:sz w:val="28"/>
          <w:szCs w:val="28"/>
        </w:rPr>
        <w:t>监测到敏感信息操作行为进行告警弹窗提醒，并生成告警信息和操作记录上报平台。</w:t>
      </w:r>
    </w:p>
    <w:p w14:paraId="57398E5C" w14:textId="77777777" w:rsidR="00CC5764" w:rsidRPr="00532E14" w:rsidRDefault="00222B5B">
      <w:pPr>
        <w:ind w:firstLine="480"/>
        <w:rPr>
          <w:rFonts w:ascii="仿宋" w:hAnsi="仿宋" w:hint="eastAsia"/>
          <w:sz w:val="28"/>
          <w:szCs w:val="28"/>
        </w:rPr>
      </w:pPr>
      <w:r w:rsidRPr="00532E14">
        <w:rPr>
          <w:rFonts w:ascii="仿宋" w:hAnsi="仿宋" w:cs="宋体" w:hint="eastAsia"/>
          <w:sz w:val="28"/>
          <w:szCs w:val="28"/>
        </w:rPr>
        <w:t>终端支持告警信息记录查询，告警信息按敏感文件（平台已研判）、疑似敏感文件（平台未研判）分类展示，疑似敏感文件显示命中方式（疑似标密、包含敏感词），每条告警信息提供打开文件所在目录功能；终端用户可对疑似敏感文件进行确认，确认为非敏感的文件下次不再告警。支持敏感文件（平台已研判）是否已删除的状态监测，状态监测能够上报平台。</w:t>
      </w:r>
    </w:p>
    <w:p w14:paraId="56173ECE"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1" w:name="_Toc184138337"/>
      <w:r w:rsidRPr="00532E14">
        <w:rPr>
          <w:rFonts w:ascii="仿宋" w:hAnsi="仿宋" w:hint="eastAsia"/>
          <w:sz w:val="28"/>
          <w:szCs w:val="28"/>
        </w:rPr>
        <w:t>终端保密自查</w:t>
      </w:r>
      <w:bookmarkEnd w:id="21"/>
    </w:p>
    <w:p w14:paraId="54D14771" w14:textId="77777777" w:rsidR="00CC5764" w:rsidRPr="00532E14" w:rsidRDefault="00222B5B">
      <w:pPr>
        <w:ind w:firstLine="480"/>
        <w:rPr>
          <w:rFonts w:ascii="仿宋" w:hAnsi="仿宋" w:cs="宋体" w:hint="eastAsia"/>
          <w:sz w:val="28"/>
          <w:szCs w:val="28"/>
        </w:rPr>
      </w:pPr>
      <w:r w:rsidRPr="00532E14">
        <w:rPr>
          <w:rFonts w:ascii="仿宋" w:hAnsi="仿宋" w:cs="仿宋" w:hint="eastAsia"/>
          <w:sz w:val="28"/>
          <w:szCs w:val="28"/>
        </w:rPr>
        <w:t>支持单位统一策略自查和终端自定义策略自查，单位统一自查策略由保密员通过平台配置下发到终端，</w:t>
      </w:r>
      <w:r w:rsidRPr="00532E14">
        <w:rPr>
          <w:rFonts w:ascii="仿宋" w:hAnsi="仿宋" w:cs="宋体" w:hint="eastAsia"/>
          <w:sz w:val="28"/>
          <w:szCs w:val="28"/>
        </w:rPr>
        <w:t>终端一键启动保密自查，对计</w:t>
      </w:r>
      <w:r w:rsidRPr="00532E14">
        <w:rPr>
          <w:rFonts w:ascii="仿宋" w:hAnsi="仿宋" w:cs="宋体" w:hint="eastAsia"/>
          <w:sz w:val="28"/>
          <w:szCs w:val="28"/>
        </w:rPr>
        <w:lastRenderedPageBreak/>
        <w:t>算机上存储的文件进行自我检测。</w:t>
      </w:r>
    </w:p>
    <w:p w14:paraId="7BAE9563" w14:textId="77777777" w:rsidR="00CC5764" w:rsidRPr="00532E14" w:rsidRDefault="00222B5B">
      <w:pPr>
        <w:pStyle w:val="a0"/>
        <w:ind w:firstLine="560"/>
        <w:rPr>
          <w:rFonts w:ascii="仿宋" w:hAnsi="仿宋" w:hint="eastAsia"/>
          <w:sz w:val="28"/>
          <w:szCs w:val="28"/>
        </w:rPr>
      </w:pPr>
      <w:r w:rsidRPr="00532E14">
        <w:rPr>
          <w:rFonts w:ascii="仿宋" w:hAnsi="仿宋" w:cs="仿宋" w:hint="eastAsia"/>
          <w:sz w:val="28"/>
          <w:szCs w:val="28"/>
        </w:rPr>
        <w:t>终端自定义自查策略由用户在终端配置，</w:t>
      </w:r>
      <w:r w:rsidRPr="00532E14">
        <w:rPr>
          <w:rFonts w:ascii="仿宋" w:hAnsi="仿宋" w:cs="宋体" w:hint="eastAsia"/>
          <w:sz w:val="28"/>
          <w:szCs w:val="28"/>
        </w:rPr>
        <w:t>自查策略可配置</w:t>
      </w:r>
      <w:r w:rsidRPr="00532E14">
        <w:rPr>
          <w:rFonts w:ascii="仿宋" w:hAnsi="仿宋" w:hint="eastAsia"/>
          <w:sz w:val="28"/>
          <w:szCs w:val="28"/>
        </w:rPr>
        <w:t>文件名称关键词、文件内容关键词、密级标识、文档类型等内容，</w:t>
      </w:r>
      <w:r w:rsidRPr="00532E14">
        <w:rPr>
          <w:rFonts w:ascii="仿宋" w:hAnsi="仿宋" w:cs="仿宋" w:hint="eastAsia"/>
          <w:sz w:val="28"/>
          <w:szCs w:val="28"/>
        </w:rPr>
        <w:t>对计算机上存储的文件进行自我检测。</w:t>
      </w:r>
      <w:r w:rsidRPr="00532E14">
        <w:rPr>
          <w:rFonts w:ascii="仿宋" w:hAnsi="仿宋" w:cs="宋体" w:hint="eastAsia"/>
          <w:sz w:val="28"/>
          <w:szCs w:val="28"/>
        </w:rPr>
        <w:t>自查结果数据仅在终端展示不上报平台，自查结果数据呈现文件名、文件路径、文件摘要、最后修改时间等内容；</w:t>
      </w:r>
    </w:p>
    <w:p w14:paraId="73A5E0E9"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支持检查结果生成检查报告，报告格式包括PDF、Excel。</w:t>
      </w:r>
    </w:p>
    <w:p w14:paraId="3DB244DA"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2" w:name="_Toc184138338"/>
      <w:r w:rsidRPr="00532E14">
        <w:rPr>
          <w:rFonts w:ascii="仿宋" w:hAnsi="仿宋" w:hint="eastAsia"/>
          <w:sz w:val="28"/>
          <w:szCs w:val="28"/>
        </w:rPr>
        <w:t>移动存储介质扫描</w:t>
      </w:r>
      <w:bookmarkEnd w:id="22"/>
    </w:p>
    <w:p w14:paraId="7B0842EC" w14:textId="77777777" w:rsidR="00CC5764" w:rsidRPr="00532E14" w:rsidRDefault="00222B5B">
      <w:pPr>
        <w:ind w:firstLineChars="200" w:firstLine="560"/>
        <w:rPr>
          <w:rFonts w:ascii="仿宋" w:hAnsi="仿宋" w:hint="eastAsia"/>
          <w:sz w:val="28"/>
          <w:szCs w:val="28"/>
        </w:rPr>
      </w:pPr>
      <w:r w:rsidRPr="00532E14">
        <w:rPr>
          <w:rFonts w:ascii="仿宋" w:hAnsi="仿宋" w:cs="仿宋" w:hint="eastAsia"/>
          <w:sz w:val="28"/>
          <w:szCs w:val="28"/>
        </w:rPr>
        <w:t>终端按照管理平台下发的实时监控策略对接入计算机的移动存储介质进行检测，检测到优盘存在敏感信息进行告警弹窗提醒，检查结果上报至管理端平台</w:t>
      </w:r>
    </w:p>
    <w:p w14:paraId="4BAF7B48"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3" w:name="_Toc184138339"/>
      <w:r w:rsidRPr="00532E14">
        <w:rPr>
          <w:rFonts w:ascii="仿宋" w:hAnsi="仿宋" w:hint="eastAsia"/>
          <w:sz w:val="28"/>
          <w:szCs w:val="28"/>
        </w:rPr>
        <w:t>文件清除</w:t>
      </w:r>
      <w:bookmarkEnd w:id="23"/>
    </w:p>
    <w:p w14:paraId="26195E89" w14:textId="77777777" w:rsidR="00CC5764" w:rsidRPr="00532E14" w:rsidRDefault="00222B5B">
      <w:pPr>
        <w:ind w:firstLineChars="200" w:firstLine="560"/>
        <w:rPr>
          <w:rFonts w:ascii="仿宋" w:hAnsi="仿宋" w:hint="eastAsia"/>
          <w:sz w:val="28"/>
          <w:szCs w:val="28"/>
        </w:rPr>
      </w:pPr>
      <w:r w:rsidRPr="00532E14">
        <w:rPr>
          <w:rFonts w:ascii="仿宋" w:hAnsi="仿宋" w:hint="eastAsia"/>
          <w:sz w:val="28"/>
          <w:szCs w:val="28"/>
        </w:rPr>
        <w:t>提供敏感信息一键清除功能，彻底清除敏感文件和操作记录，清除后无法恢复。</w:t>
      </w:r>
    </w:p>
    <w:p w14:paraId="364C7E65"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4" w:name="_Toc184138340"/>
      <w:r w:rsidRPr="00532E14">
        <w:rPr>
          <w:rFonts w:ascii="仿宋" w:hAnsi="仿宋" w:hint="eastAsia"/>
          <w:sz w:val="28"/>
          <w:szCs w:val="28"/>
        </w:rPr>
        <w:t>告警提醒</w:t>
      </w:r>
      <w:bookmarkEnd w:id="24"/>
    </w:p>
    <w:p w14:paraId="2F99AD41" w14:textId="77777777" w:rsidR="00CC5764" w:rsidRPr="00532E14" w:rsidRDefault="00222B5B">
      <w:pPr>
        <w:ind w:firstLineChars="200" w:firstLine="560"/>
        <w:rPr>
          <w:rFonts w:ascii="仿宋" w:hAnsi="仿宋" w:cs="仿宋" w:hint="eastAsia"/>
          <w:sz w:val="28"/>
          <w:szCs w:val="28"/>
        </w:rPr>
      </w:pPr>
      <w:r w:rsidRPr="00532E14">
        <w:rPr>
          <w:rFonts w:ascii="仿宋" w:hAnsi="仿宋" w:hint="eastAsia"/>
          <w:sz w:val="28"/>
          <w:szCs w:val="28"/>
        </w:rPr>
        <w:t>终端监控到敏感信息操作时，会弹框告警提示，显示告警文件名称、文件路径等信息，可在告警弹窗中跳转告警详情或打开文件所在目录。终端告警提醒提供开启关闭功能，如需关闭，可自行设置。</w:t>
      </w:r>
    </w:p>
    <w:p w14:paraId="359851CF" w14:textId="77777777" w:rsidR="00CC5764" w:rsidRPr="00532E14" w:rsidRDefault="00222B5B" w:rsidP="00532E14">
      <w:pPr>
        <w:pStyle w:val="2"/>
        <w:numPr>
          <w:ilvl w:val="1"/>
          <w:numId w:val="2"/>
        </w:numPr>
        <w:rPr>
          <w:rFonts w:ascii="仿宋" w:hAnsi="仿宋" w:hint="eastAsia"/>
          <w:szCs w:val="28"/>
        </w:rPr>
      </w:pPr>
      <w:bookmarkStart w:id="25" w:name="_Toc9360"/>
      <w:bookmarkStart w:id="26" w:name="_Toc184138341"/>
      <w:r w:rsidRPr="00532E14">
        <w:rPr>
          <w:rFonts w:ascii="仿宋" w:hAnsi="仿宋" w:hint="eastAsia"/>
          <w:szCs w:val="28"/>
        </w:rPr>
        <w:t>管理端平台</w:t>
      </w:r>
      <w:bookmarkEnd w:id="25"/>
      <w:bookmarkEnd w:id="26"/>
    </w:p>
    <w:p w14:paraId="2F8738B5"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7" w:name="_Toc184138342"/>
      <w:r w:rsidRPr="00532E14">
        <w:rPr>
          <w:rFonts w:ascii="仿宋" w:hAnsi="仿宋" w:hint="eastAsia"/>
          <w:sz w:val="28"/>
          <w:szCs w:val="28"/>
        </w:rPr>
        <w:t>运维、系统管理</w:t>
      </w:r>
      <w:bookmarkEnd w:id="27"/>
    </w:p>
    <w:p w14:paraId="71974EAB" w14:textId="1C13BB3B"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运维、系统管理包括系统参数配置、数据还原备份、磁盘监控、终端</w:t>
      </w:r>
      <w:r w:rsidR="008648C4">
        <w:rPr>
          <w:rFonts w:ascii="仿宋" w:hAnsi="仿宋" w:cs="仿宋" w:hint="eastAsia"/>
          <w:sz w:val="28"/>
          <w:szCs w:val="28"/>
        </w:rPr>
        <w:t>客户端</w:t>
      </w:r>
      <w:r w:rsidRPr="00532E14">
        <w:rPr>
          <w:rFonts w:ascii="仿宋" w:hAnsi="仿宋" w:cs="仿宋" w:hint="eastAsia"/>
          <w:sz w:val="28"/>
          <w:szCs w:val="28"/>
        </w:rPr>
        <w:t>升级等功能。</w:t>
      </w:r>
    </w:p>
    <w:p w14:paraId="54B1EAEF" w14:textId="77777777" w:rsidR="00CC5764" w:rsidRPr="00532E14" w:rsidRDefault="00222B5B">
      <w:pPr>
        <w:pStyle w:val="a0"/>
        <w:ind w:firstLine="560"/>
        <w:rPr>
          <w:rFonts w:ascii="仿宋" w:hAnsi="仿宋" w:hint="eastAsia"/>
          <w:sz w:val="28"/>
          <w:szCs w:val="28"/>
        </w:rPr>
      </w:pPr>
      <w:r w:rsidRPr="00532E14">
        <w:rPr>
          <w:rFonts w:ascii="仿宋" w:hAnsi="仿宋" w:cs="仿宋" w:hint="eastAsia"/>
          <w:sz w:val="28"/>
          <w:szCs w:val="28"/>
        </w:rPr>
        <w:lastRenderedPageBreak/>
        <w:t>系统参数配置包括账号安全设置、管理端设置、终端配置、终端弹窗提醒。</w:t>
      </w:r>
    </w:p>
    <w:p w14:paraId="488EB38E"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数据还原备份支持手动或自动设置数据备份，能够还原数据。</w:t>
      </w:r>
    </w:p>
    <w:p w14:paraId="258B3B89"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 xml:space="preserve">   磁盘监控对持磁盘空间占用情况进行监控，设置告警阈值，对空间不足的情况进行报警。</w:t>
      </w:r>
    </w:p>
    <w:p w14:paraId="6977AE4A" w14:textId="48CBF1A2" w:rsidR="00CC5764" w:rsidRPr="00532E14" w:rsidRDefault="00222B5B">
      <w:pPr>
        <w:pStyle w:val="a0"/>
        <w:ind w:firstLine="560"/>
        <w:rPr>
          <w:rFonts w:ascii="仿宋" w:hAnsi="仿宋" w:hint="eastAsia"/>
          <w:sz w:val="28"/>
          <w:szCs w:val="28"/>
        </w:rPr>
      </w:pPr>
      <w:r w:rsidRPr="00532E14">
        <w:rPr>
          <w:rFonts w:ascii="仿宋" w:hAnsi="仿宋" w:cs="仿宋" w:hint="eastAsia"/>
          <w:sz w:val="28"/>
          <w:szCs w:val="28"/>
        </w:rPr>
        <w:t>终端</w:t>
      </w:r>
      <w:r w:rsidR="008648C4">
        <w:rPr>
          <w:rFonts w:ascii="仿宋" w:hAnsi="仿宋" w:cs="仿宋" w:hint="eastAsia"/>
          <w:sz w:val="28"/>
          <w:szCs w:val="28"/>
        </w:rPr>
        <w:t>客户端</w:t>
      </w:r>
      <w:r w:rsidRPr="00532E14">
        <w:rPr>
          <w:rFonts w:ascii="仿宋" w:hAnsi="仿宋" w:cs="仿宋" w:hint="eastAsia"/>
          <w:sz w:val="28"/>
          <w:szCs w:val="28"/>
        </w:rPr>
        <w:t>升级根据上传的升级安装包自动识别系统类型，在属于该系统类型下的终端，选择升级范围，进行批量升级。 提供终端安装包远程下载页面，可通过浏览器访问下载对应的安装包。</w:t>
      </w:r>
    </w:p>
    <w:p w14:paraId="2F663D94"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8" w:name="_Toc184138343"/>
      <w:r w:rsidRPr="00532E14">
        <w:rPr>
          <w:rFonts w:ascii="仿宋" w:hAnsi="仿宋" w:hint="eastAsia"/>
          <w:sz w:val="28"/>
          <w:szCs w:val="28"/>
        </w:rPr>
        <w:t>组织机构管理</w:t>
      </w:r>
      <w:bookmarkEnd w:id="28"/>
    </w:p>
    <w:p w14:paraId="00551170"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组织机构管理包括对系统所在单位信息、部门信息、人员信息管理。单位、部门信息以组织机构树的形式进行展示，可以对单位、部门、人员进行新增、编辑、删除操作。支持组织机构导出功能。</w:t>
      </w:r>
    </w:p>
    <w:p w14:paraId="5A8AB1C7"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29" w:name="_Toc184138344"/>
      <w:r w:rsidRPr="00532E14">
        <w:rPr>
          <w:rFonts w:ascii="仿宋" w:hAnsi="仿宋" w:hint="eastAsia"/>
          <w:sz w:val="28"/>
          <w:szCs w:val="28"/>
        </w:rPr>
        <w:t>二级账号管理</w:t>
      </w:r>
      <w:bookmarkEnd w:id="29"/>
    </w:p>
    <w:p w14:paraId="15D31310" w14:textId="77777777" w:rsidR="00CC5764" w:rsidRPr="00532E14" w:rsidRDefault="00222B5B">
      <w:pPr>
        <w:ind w:firstLineChars="200" w:firstLine="560"/>
        <w:rPr>
          <w:rFonts w:ascii="仿宋" w:hAnsi="仿宋" w:hint="eastAsia"/>
          <w:sz w:val="28"/>
          <w:szCs w:val="28"/>
        </w:rPr>
      </w:pPr>
      <w:r w:rsidRPr="00532E14">
        <w:rPr>
          <w:rFonts w:ascii="仿宋" w:hAnsi="仿宋"/>
          <w:sz w:val="28"/>
          <w:szCs w:val="28"/>
        </w:rPr>
        <w:t>支持单位（部门）管理账号，账号由保密员分配，可设置账号管理范围。该单位（部门）管理账号对管理范围内的终端进行管理，管理功能至少包含组织机构管理、终端运维管理、保密检查及检查结果的研判、工作秘密监控策略配置、国家秘密和工作秘密的监测数据告警的研判处置，及管理范围内的告警趋势统计、敏感信息级别统计、超期未整改统计等相关统计功能。</w:t>
      </w:r>
    </w:p>
    <w:p w14:paraId="5D8F00A9"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0" w:name="_Toc184138345"/>
      <w:r w:rsidRPr="00532E14">
        <w:rPr>
          <w:rFonts w:ascii="仿宋" w:hAnsi="仿宋" w:hint="eastAsia"/>
          <w:sz w:val="28"/>
          <w:szCs w:val="28"/>
        </w:rPr>
        <w:t>终端管理</w:t>
      </w:r>
      <w:bookmarkEnd w:id="30"/>
    </w:p>
    <w:p w14:paraId="521947E8" w14:textId="77777777" w:rsidR="00CC5764" w:rsidRPr="00532E14" w:rsidRDefault="00222B5B">
      <w:pPr>
        <w:ind w:firstLineChars="200" w:firstLine="560"/>
        <w:rPr>
          <w:rFonts w:ascii="仿宋" w:hAnsi="仿宋" w:hint="eastAsia"/>
          <w:sz w:val="28"/>
          <w:szCs w:val="28"/>
        </w:rPr>
      </w:pPr>
      <w:r w:rsidRPr="00532E14">
        <w:rPr>
          <w:rFonts w:ascii="仿宋" w:hAnsi="仿宋" w:hint="eastAsia"/>
          <w:sz w:val="28"/>
          <w:szCs w:val="28"/>
        </w:rPr>
        <w:t>支持终端查询，能够查看已注册终端信息，终端信息至少包含单位、部门、人员、计算机名、IP地址、MAC地址、硬盘序列号、操作</w:t>
      </w:r>
      <w:r w:rsidRPr="00532E14">
        <w:rPr>
          <w:rFonts w:ascii="仿宋" w:hAnsi="仿宋" w:hint="eastAsia"/>
          <w:sz w:val="28"/>
          <w:szCs w:val="28"/>
        </w:rPr>
        <w:lastRenderedPageBreak/>
        <w:t>系统类型及终端在离线状态、终端使用状态（已安装、卸载），支持根据条件筛选功能，筛选条件包括单位部门、在线状态；终端硬件信息发生变化时自动同步到平台。</w:t>
      </w:r>
      <w:r w:rsidRPr="00532E14">
        <w:rPr>
          <w:rFonts w:ascii="仿宋" w:hAnsi="仿宋"/>
          <w:sz w:val="28"/>
          <w:szCs w:val="28"/>
        </w:rPr>
        <w:t>支持终端统计功能，可统计在线终端数、离线终端数、长时离线（可自定义离线时长）终端数。</w:t>
      </w:r>
    </w:p>
    <w:p w14:paraId="2EE87A6E" w14:textId="77777777" w:rsidR="00CC5764" w:rsidRPr="00532E14" w:rsidRDefault="00222B5B">
      <w:pPr>
        <w:ind w:firstLineChars="200" w:firstLine="560"/>
        <w:rPr>
          <w:rFonts w:ascii="仿宋" w:hAnsi="仿宋" w:hint="eastAsia"/>
          <w:sz w:val="28"/>
          <w:szCs w:val="28"/>
        </w:rPr>
      </w:pPr>
      <w:r w:rsidRPr="00532E14">
        <w:rPr>
          <w:rFonts w:ascii="仿宋" w:hAnsi="仿宋" w:hint="eastAsia"/>
          <w:sz w:val="28"/>
          <w:szCs w:val="28"/>
        </w:rPr>
        <w:t>支持管理端向终端发起远程卸载。</w:t>
      </w:r>
    </w:p>
    <w:p w14:paraId="27AD9E10"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1" w:name="_Toc184138346"/>
      <w:r w:rsidRPr="00532E14">
        <w:rPr>
          <w:rFonts w:ascii="仿宋" w:hAnsi="仿宋" w:hint="eastAsia"/>
          <w:sz w:val="28"/>
          <w:szCs w:val="28"/>
        </w:rPr>
        <w:t>策略管理</w:t>
      </w:r>
      <w:bookmarkEnd w:id="31"/>
      <w:r w:rsidRPr="00532E14">
        <w:rPr>
          <w:rFonts w:ascii="仿宋" w:hAnsi="仿宋" w:hint="eastAsia"/>
          <w:sz w:val="28"/>
          <w:szCs w:val="28"/>
        </w:rPr>
        <w:t xml:space="preserve"> </w:t>
      </w:r>
    </w:p>
    <w:p w14:paraId="4A9585F5" w14:textId="77777777" w:rsidR="00CC5764" w:rsidRPr="00532E14" w:rsidRDefault="00222B5B">
      <w:pPr>
        <w:ind w:firstLine="480"/>
        <w:rPr>
          <w:rFonts w:ascii="仿宋" w:hAnsi="仿宋" w:cs="仿宋" w:hint="eastAsia"/>
          <w:sz w:val="28"/>
          <w:szCs w:val="28"/>
        </w:rPr>
      </w:pPr>
      <w:r w:rsidRPr="00532E14">
        <w:rPr>
          <w:rFonts w:ascii="仿宋" w:hAnsi="仿宋" w:hint="eastAsia"/>
          <w:sz w:val="28"/>
          <w:szCs w:val="28"/>
        </w:rPr>
        <w:t>包含策略模板配置和误报关键词策略配置。策略模板配置可在配置终端保密检查、终端保密自查、实时监测、监测器策略时引用，包含文件名称关键词、文件内容关键词、密级标识、文档类型等内容，其中文件内容关键词支持多种词组合匹配，</w:t>
      </w:r>
      <w:r w:rsidRPr="00532E14">
        <w:rPr>
          <w:rFonts w:ascii="仿宋" w:hAnsi="仿宋" w:cs="仿宋" w:hint="eastAsia"/>
          <w:sz w:val="28"/>
          <w:szCs w:val="28"/>
        </w:rPr>
        <w:t>通过词条中设置的关键字对内容进行检测识别。每个词条表示一类文档，由1或多个词语组成，如：（中发|国办发）+山东省+2023），表示内容中包含中发或国办发，且包含山东省、2023等字眼的文件才会被此词条命中；可以设置多个词条，任意每个词条命中都会上报。</w:t>
      </w:r>
    </w:p>
    <w:p w14:paraId="6540E00B"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支持策略模板的创建、修改、删除等维护功能。</w:t>
      </w:r>
    </w:p>
    <w:p w14:paraId="04DFF040"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误报关键词策略，通过录入可能会产生的误报关键词，过滤无效告警；误报关键词策略包含匹配关键词、误报词等信息。</w:t>
      </w:r>
    </w:p>
    <w:p w14:paraId="1E106A18"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2" w:name="_Toc184138347"/>
      <w:r w:rsidRPr="00532E14">
        <w:rPr>
          <w:rFonts w:ascii="仿宋" w:hAnsi="仿宋" w:hint="eastAsia"/>
          <w:sz w:val="28"/>
          <w:szCs w:val="28"/>
        </w:rPr>
        <w:t>实时监控</w:t>
      </w:r>
      <w:bookmarkEnd w:id="32"/>
    </w:p>
    <w:p w14:paraId="76C2DFF3" w14:textId="77777777" w:rsidR="00CC5764" w:rsidRPr="00532E14" w:rsidRDefault="00222B5B">
      <w:pPr>
        <w:ind w:firstLineChars="200" w:firstLine="560"/>
        <w:rPr>
          <w:rFonts w:ascii="仿宋" w:hAnsi="仿宋" w:hint="eastAsia"/>
          <w:sz w:val="28"/>
          <w:szCs w:val="28"/>
        </w:rPr>
      </w:pPr>
      <w:r w:rsidRPr="00532E14">
        <w:rPr>
          <w:rFonts w:ascii="仿宋" w:hAnsi="仿宋" w:hint="eastAsia"/>
          <w:sz w:val="28"/>
          <w:szCs w:val="28"/>
        </w:rPr>
        <w:t>实时监控策略分为国家秘密监控策略和工作秘密监控策略。国家秘密监控策略由系统保密管理员配置下发到计算机终端实现统一监管；工作秘密策略由单位（部门）保密员配置下发到本单位（部门）计算机终端实现分别监管。</w:t>
      </w:r>
    </w:p>
    <w:p w14:paraId="2D166730" w14:textId="77777777" w:rsidR="00CC5764" w:rsidRPr="00532E14" w:rsidRDefault="00222B5B">
      <w:pPr>
        <w:ind w:firstLine="480"/>
        <w:rPr>
          <w:rFonts w:ascii="仿宋" w:hAnsi="仿宋" w:hint="eastAsia"/>
          <w:sz w:val="28"/>
          <w:szCs w:val="28"/>
        </w:rPr>
      </w:pPr>
      <w:r w:rsidRPr="00532E14">
        <w:rPr>
          <w:rFonts w:ascii="仿宋" w:hAnsi="仿宋" w:cs="宋体" w:hint="eastAsia"/>
          <w:sz w:val="28"/>
          <w:szCs w:val="28"/>
        </w:rPr>
        <w:lastRenderedPageBreak/>
        <w:t>平台可配置、下发国家秘密、工作秘密实时监测策略至终端，支持首次下发的监测策略，在计算机终端上进行全盘检查。</w:t>
      </w:r>
    </w:p>
    <w:p w14:paraId="4F81644B"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3" w:name="_Toc184138348"/>
      <w:r w:rsidRPr="00532E14">
        <w:rPr>
          <w:rFonts w:ascii="仿宋" w:hAnsi="仿宋" w:hint="eastAsia"/>
          <w:sz w:val="28"/>
          <w:szCs w:val="28"/>
        </w:rPr>
        <w:t>保密检查</w:t>
      </w:r>
      <w:bookmarkEnd w:id="33"/>
    </w:p>
    <w:p w14:paraId="31F17281"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平台可配置保密检查策略，检查策略可按组织机构、关键词等方式筛选受检计算机，并可设置检查资源占用级别设置。将检查任务下发到目标计算机终端，对存量数据进行保密检查，分析判断计算机终端上是否存在存储涉密文件的情况。计算机终端接收到下发的检查策略，对本地存储的文件进行检测，检测结果形成检查报告上报平台进行研判。终端支持断点续查，关机重启后能够继续执行检查。</w:t>
      </w:r>
    </w:p>
    <w:p w14:paraId="16C28FDD"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平台能够查看终端检查的实时状态，包括检查进度、在离线情况等，并可暂停/继续、终止终端检查。支持检查报告随查随看，在检查的过程中实时上报检查结果，可对检查结果研判处置。</w:t>
      </w:r>
    </w:p>
    <w:p w14:paraId="4115D253"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支持导出终端保密检查报告，包含PDF、 Excel格式文件，并可批量导出。</w:t>
      </w:r>
    </w:p>
    <w:p w14:paraId="7D32871A"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4" w:name="_Toc184138349"/>
      <w:r w:rsidRPr="00532E14">
        <w:rPr>
          <w:rFonts w:ascii="仿宋" w:hAnsi="仿宋" w:hint="eastAsia"/>
          <w:sz w:val="28"/>
          <w:szCs w:val="28"/>
        </w:rPr>
        <w:t>保密自查</w:t>
      </w:r>
      <w:bookmarkEnd w:id="34"/>
    </w:p>
    <w:p w14:paraId="1675DF31" w14:textId="77777777" w:rsidR="00CC5764" w:rsidRPr="00532E14" w:rsidRDefault="00222B5B">
      <w:pPr>
        <w:ind w:firstLineChars="200" w:firstLine="560"/>
        <w:rPr>
          <w:rFonts w:ascii="仿宋" w:hAnsi="仿宋" w:hint="eastAsia"/>
          <w:sz w:val="28"/>
          <w:szCs w:val="28"/>
        </w:rPr>
      </w:pPr>
      <w:r w:rsidRPr="00532E14">
        <w:rPr>
          <w:rFonts w:ascii="仿宋" w:hAnsi="仿宋"/>
          <w:sz w:val="28"/>
          <w:szCs w:val="28"/>
        </w:rPr>
        <w:t>支持单位</w:t>
      </w:r>
      <w:r w:rsidRPr="00532E14">
        <w:rPr>
          <w:rFonts w:ascii="仿宋" w:hAnsi="仿宋" w:hint="eastAsia"/>
          <w:sz w:val="28"/>
          <w:szCs w:val="28"/>
        </w:rPr>
        <w:t>配置</w:t>
      </w:r>
      <w:r w:rsidRPr="00532E14">
        <w:rPr>
          <w:rFonts w:ascii="仿宋" w:hAnsi="仿宋"/>
          <w:sz w:val="28"/>
          <w:szCs w:val="28"/>
        </w:rPr>
        <w:t>统一自查</w:t>
      </w:r>
      <w:r w:rsidRPr="00532E14">
        <w:rPr>
          <w:rFonts w:ascii="仿宋" w:hAnsi="仿宋" w:hint="eastAsia"/>
          <w:sz w:val="28"/>
          <w:szCs w:val="28"/>
        </w:rPr>
        <w:t>策略</w:t>
      </w:r>
      <w:r w:rsidRPr="00532E14">
        <w:rPr>
          <w:rFonts w:ascii="仿宋" w:hAnsi="仿宋"/>
          <w:sz w:val="28"/>
          <w:szCs w:val="28"/>
        </w:rPr>
        <w:t>，</w:t>
      </w:r>
      <w:r w:rsidRPr="00532E14">
        <w:rPr>
          <w:rFonts w:ascii="仿宋" w:hAnsi="仿宋" w:hint="eastAsia"/>
          <w:sz w:val="28"/>
          <w:szCs w:val="28"/>
        </w:rPr>
        <w:t>自查策略</w:t>
      </w:r>
      <w:r w:rsidRPr="00532E14">
        <w:rPr>
          <w:rFonts w:ascii="仿宋" w:hAnsi="仿宋" w:cs="宋体" w:hint="eastAsia"/>
          <w:sz w:val="28"/>
          <w:szCs w:val="28"/>
        </w:rPr>
        <w:t>可配置</w:t>
      </w:r>
      <w:r w:rsidRPr="00532E14">
        <w:rPr>
          <w:rFonts w:ascii="仿宋" w:hAnsi="仿宋" w:hint="eastAsia"/>
          <w:sz w:val="28"/>
          <w:szCs w:val="28"/>
        </w:rPr>
        <w:t>文件名称关键词、文件内容关键词、密级标识、文档类型等内容。</w:t>
      </w:r>
      <w:r w:rsidRPr="00532E14">
        <w:rPr>
          <w:rFonts w:ascii="仿宋" w:hAnsi="仿宋"/>
          <w:sz w:val="28"/>
          <w:szCs w:val="28"/>
        </w:rPr>
        <w:t>支持平台能够对任一终端发起保密自查，帮助终端用户进行自查。</w:t>
      </w:r>
    </w:p>
    <w:p w14:paraId="43002042" w14:textId="77777777" w:rsidR="00CC5764" w:rsidRPr="00532E14" w:rsidRDefault="00222B5B">
      <w:pPr>
        <w:ind w:firstLineChars="200" w:firstLine="560"/>
        <w:rPr>
          <w:rFonts w:ascii="仿宋" w:hAnsi="仿宋" w:cs="宋体" w:hint="eastAsia"/>
          <w:sz w:val="28"/>
          <w:szCs w:val="28"/>
        </w:rPr>
      </w:pPr>
      <w:r w:rsidRPr="00532E14">
        <w:rPr>
          <w:rFonts w:ascii="仿宋" w:hAnsi="仿宋" w:hint="eastAsia"/>
          <w:sz w:val="28"/>
          <w:szCs w:val="28"/>
        </w:rPr>
        <w:t>支持平台查看终端统一策略自查报告和终端自定义自查统计。</w:t>
      </w:r>
      <w:r w:rsidRPr="00532E14">
        <w:rPr>
          <w:rFonts w:ascii="仿宋" w:hAnsi="仿宋"/>
          <w:sz w:val="28"/>
          <w:szCs w:val="28"/>
        </w:rPr>
        <w:t>统一自查支持按周期（月、季、年）形成自查报告</w:t>
      </w:r>
      <w:r w:rsidRPr="00532E14">
        <w:rPr>
          <w:rFonts w:ascii="仿宋" w:hAnsi="仿宋" w:hint="eastAsia"/>
          <w:sz w:val="28"/>
          <w:szCs w:val="28"/>
        </w:rPr>
        <w:t>，</w:t>
      </w:r>
      <w:r w:rsidRPr="00532E14">
        <w:rPr>
          <w:rFonts w:ascii="仿宋" w:hAnsi="仿宋"/>
          <w:sz w:val="28"/>
          <w:szCs w:val="28"/>
        </w:rPr>
        <w:t>自</w:t>
      </w:r>
      <w:r w:rsidRPr="00532E14">
        <w:rPr>
          <w:rFonts w:ascii="仿宋" w:hAnsi="仿宋" w:hint="eastAsia"/>
          <w:sz w:val="28"/>
          <w:szCs w:val="28"/>
        </w:rPr>
        <w:t>查报告</w:t>
      </w:r>
      <w:r w:rsidRPr="00532E14">
        <w:rPr>
          <w:rFonts w:ascii="仿宋" w:hAnsi="仿宋"/>
          <w:sz w:val="28"/>
          <w:szCs w:val="28"/>
        </w:rPr>
        <w:t>至少包括检查周期、单位、部门、责任人、IP地址、自查时间、命中文件数等。</w:t>
      </w:r>
      <w:r w:rsidRPr="00532E14">
        <w:rPr>
          <w:rFonts w:ascii="仿宋" w:hAnsi="仿宋" w:cs="宋体" w:hint="eastAsia"/>
          <w:sz w:val="28"/>
          <w:szCs w:val="28"/>
        </w:rPr>
        <w:t>终端自定义自查统计按单位部门呈现应查终端数量、已查数量、</w:t>
      </w:r>
      <w:r w:rsidRPr="00532E14">
        <w:rPr>
          <w:rFonts w:ascii="仿宋" w:hAnsi="仿宋" w:cs="宋体" w:hint="eastAsia"/>
          <w:sz w:val="28"/>
          <w:szCs w:val="28"/>
        </w:rPr>
        <w:lastRenderedPageBreak/>
        <w:t>未查数量、自查检查率，统计时间以及终端自查情况（是否自查）、最近自查时间、自查次数。</w:t>
      </w:r>
    </w:p>
    <w:p w14:paraId="76E26C6C" w14:textId="77777777" w:rsidR="00CC5764" w:rsidRPr="00532E14" w:rsidRDefault="00222B5B">
      <w:pPr>
        <w:ind w:firstLine="480"/>
        <w:rPr>
          <w:rFonts w:ascii="仿宋" w:hAnsi="仿宋" w:hint="eastAsia"/>
          <w:sz w:val="28"/>
          <w:szCs w:val="28"/>
        </w:rPr>
      </w:pPr>
      <w:r w:rsidRPr="00532E14">
        <w:rPr>
          <w:rFonts w:ascii="仿宋" w:hAnsi="仿宋" w:cs="宋体" w:hint="eastAsia"/>
          <w:sz w:val="28"/>
          <w:szCs w:val="28"/>
        </w:rPr>
        <w:t>支持终端未自查临期提醒，提醒终端用户进行统一终端管理策略自查。</w:t>
      </w:r>
    </w:p>
    <w:p w14:paraId="67667361"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5" w:name="_Toc184138350"/>
      <w:r w:rsidRPr="00532E14">
        <w:rPr>
          <w:rFonts w:ascii="仿宋" w:hAnsi="仿宋" w:hint="eastAsia"/>
          <w:sz w:val="28"/>
          <w:szCs w:val="28"/>
        </w:rPr>
        <w:t>文件自动分析研判</w:t>
      </w:r>
      <w:bookmarkEnd w:id="35"/>
    </w:p>
    <w:p w14:paraId="60652BB9" w14:textId="77777777" w:rsidR="00CC5764" w:rsidRPr="00532E14" w:rsidRDefault="00222B5B">
      <w:pPr>
        <w:ind w:firstLineChars="200" w:firstLine="560"/>
        <w:rPr>
          <w:rFonts w:ascii="仿宋" w:hAnsi="仿宋" w:hint="eastAsia"/>
          <w:sz w:val="28"/>
          <w:szCs w:val="28"/>
        </w:rPr>
      </w:pPr>
      <w:r w:rsidRPr="00532E14">
        <w:rPr>
          <w:rFonts w:ascii="仿宋" w:hAnsi="仿宋" w:cs="仿宋" w:hint="eastAsia"/>
          <w:sz w:val="28"/>
          <w:szCs w:val="28"/>
        </w:rPr>
        <w:t>系统提供基于文件密级标志识别、基于敏感文件库自动判定、基于文件误报知识库等多种方式，对接收的告警文件进行智能自动化处理，降低判定工作量。</w:t>
      </w:r>
    </w:p>
    <w:p w14:paraId="244B5018"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6" w:name="_Toc184138351"/>
      <w:r w:rsidRPr="00532E14">
        <w:rPr>
          <w:rFonts w:ascii="仿宋" w:hAnsi="仿宋" w:hint="eastAsia"/>
          <w:sz w:val="28"/>
          <w:szCs w:val="28"/>
        </w:rPr>
        <w:t>研判处置</w:t>
      </w:r>
      <w:bookmarkEnd w:id="36"/>
    </w:p>
    <w:p w14:paraId="784C742B"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提供终端保密检查、实时监控的研判处置界面。</w:t>
      </w:r>
    </w:p>
    <w:p w14:paraId="28119274" w14:textId="77777777" w:rsidR="00CC5764" w:rsidRPr="00532E14" w:rsidRDefault="00222B5B">
      <w:pPr>
        <w:ind w:firstLine="480"/>
        <w:rPr>
          <w:rFonts w:ascii="仿宋" w:hAnsi="仿宋" w:cs="宋体" w:hint="eastAsia"/>
          <w:sz w:val="28"/>
          <w:szCs w:val="28"/>
        </w:rPr>
      </w:pPr>
      <w:r w:rsidRPr="00532E14">
        <w:rPr>
          <w:rFonts w:ascii="仿宋" w:hAnsi="仿宋" w:hint="eastAsia"/>
          <w:sz w:val="28"/>
          <w:szCs w:val="28"/>
        </w:rPr>
        <w:t>终端保密检查研判处置界面</w:t>
      </w:r>
      <w:r w:rsidRPr="00532E14">
        <w:rPr>
          <w:rFonts w:ascii="仿宋" w:hAnsi="仿宋" w:cs="宋体" w:hint="eastAsia"/>
          <w:sz w:val="28"/>
          <w:szCs w:val="28"/>
        </w:rPr>
        <w:t>支持查看全部和按单个终端等视角查看检查结果。检查结果按疑似标密文件（待研判）、关键词命中文件（待研判）、敏感文件（已研判）、非敏感文件（已研判）分类展示。检查结果内容至少包含文件名称、文件大小、文件路径、文件摘要、单位、部门、责任人、</w:t>
      </w:r>
      <w:proofErr w:type="spellStart"/>
      <w:r w:rsidRPr="00532E14">
        <w:rPr>
          <w:rFonts w:ascii="仿宋" w:hAnsi="仿宋" w:cs="宋体" w:hint="eastAsia"/>
          <w:sz w:val="28"/>
          <w:szCs w:val="28"/>
        </w:rPr>
        <w:t>ip</w:t>
      </w:r>
      <w:proofErr w:type="spellEnd"/>
      <w:r w:rsidRPr="00532E14">
        <w:rPr>
          <w:rFonts w:ascii="仿宋" w:hAnsi="仿宋" w:cs="宋体" w:hint="eastAsia"/>
          <w:sz w:val="28"/>
          <w:szCs w:val="28"/>
        </w:rPr>
        <w:t>地址、mac地址。</w:t>
      </w:r>
    </w:p>
    <w:p w14:paraId="452C374B" w14:textId="77777777" w:rsidR="00CC5764" w:rsidRPr="00532E14" w:rsidRDefault="00222B5B">
      <w:pPr>
        <w:ind w:firstLine="480"/>
        <w:rPr>
          <w:rFonts w:ascii="仿宋" w:hAnsi="仿宋" w:cs="宋体" w:hint="eastAsia"/>
          <w:sz w:val="28"/>
          <w:szCs w:val="28"/>
        </w:rPr>
      </w:pPr>
      <w:r w:rsidRPr="00532E14">
        <w:rPr>
          <w:rFonts w:ascii="仿宋" w:hAnsi="仿宋" w:hint="eastAsia"/>
          <w:sz w:val="28"/>
          <w:szCs w:val="28"/>
        </w:rPr>
        <w:t>实时监控的研判处置界面</w:t>
      </w:r>
      <w:r w:rsidRPr="00532E14">
        <w:rPr>
          <w:rFonts w:ascii="仿宋" w:hAnsi="仿宋" w:cs="宋体" w:hint="eastAsia"/>
          <w:sz w:val="28"/>
          <w:szCs w:val="28"/>
        </w:rPr>
        <w:t>告警数据按疑似标密文件（待研判）、关键词命中文件（待研判）、敏感文件（已研判）、非敏感文件（已研判）分类展示。</w:t>
      </w:r>
    </w:p>
    <w:p w14:paraId="4C521934" w14:textId="77777777" w:rsidR="00CC5764" w:rsidRPr="00532E14" w:rsidRDefault="00222B5B">
      <w:pPr>
        <w:ind w:firstLine="480"/>
        <w:rPr>
          <w:rFonts w:ascii="仿宋" w:hAnsi="仿宋" w:cs="宋体" w:hint="eastAsia"/>
          <w:sz w:val="28"/>
          <w:szCs w:val="28"/>
        </w:rPr>
      </w:pPr>
      <w:r w:rsidRPr="00532E14">
        <w:rPr>
          <w:rFonts w:ascii="仿宋" w:hAnsi="仿宋" w:cs="宋体" w:hint="eastAsia"/>
          <w:sz w:val="28"/>
          <w:szCs w:val="28"/>
        </w:rPr>
        <w:t>疑似标密文件显示识别的密级、敏感文件需显示研判的密级，能够查看相同内容文件的分布位置。</w:t>
      </w:r>
    </w:p>
    <w:p w14:paraId="049DBB62" w14:textId="77777777" w:rsidR="00CC5764" w:rsidRPr="00532E14" w:rsidRDefault="00222B5B">
      <w:pPr>
        <w:ind w:firstLine="480"/>
        <w:rPr>
          <w:rFonts w:ascii="仿宋" w:hAnsi="仿宋" w:hint="eastAsia"/>
          <w:sz w:val="28"/>
          <w:szCs w:val="28"/>
        </w:rPr>
      </w:pPr>
      <w:r w:rsidRPr="00532E14">
        <w:rPr>
          <w:rFonts w:ascii="仿宋" w:hAnsi="仿宋" w:cs="宋体" w:hint="eastAsia"/>
          <w:sz w:val="28"/>
          <w:szCs w:val="28"/>
        </w:rPr>
        <w:t>系统提供人工研判功能，可对未研判的文件进行密级标注，也可修改已判定的文件密级，文件密级至少区分国家秘密和工作秘密，具</w:t>
      </w:r>
      <w:r w:rsidRPr="00532E14">
        <w:rPr>
          <w:rFonts w:ascii="仿宋" w:hAnsi="仿宋" w:cs="宋体" w:hint="eastAsia"/>
          <w:sz w:val="28"/>
          <w:szCs w:val="28"/>
        </w:rPr>
        <w:lastRenderedPageBreak/>
        <w:t>体密级名称可由用户自行定义；人工研判结果纳入判定知识库，检查和监测到的新文件按照判定知识库文件的哈希实现自动判定。确定为国家秘密或工作秘密的告警数据，提供事件处置功能，可以填写处置意见。</w:t>
      </w:r>
    </w:p>
    <w:p w14:paraId="322A49C3"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7" w:name="_Toc184138352"/>
      <w:r w:rsidRPr="00532E14">
        <w:rPr>
          <w:rFonts w:ascii="仿宋" w:hAnsi="仿宋" w:hint="eastAsia"/>
          <w:sz w:val="28"/>
          <w:szCs w:val="28"/>
        </w:rPr>
        <w:t>事件溯源</w:t>
      </w:r>
      <w:bookmarkEnd w:id="37"/>
    </w:p>
    <w:p w14:paraId="1B5C894C" w14:textId="77777777" w:rsidR="00CC5764" w:rsidRPr="00532E14" w:rsidRDefault="00222B5B">
      <w:pPr>
        <w:ind w:firstLineChars="200" w:firstLine="560"/>
        <w:rPr>
          <w:rFonts w:ascii="仿宋" w:hAnsi="仿宋" w:hint="eastAsia"/>
          <w:sz w:val="28"/>
          <w:szCs w:val="28"/>
        </w:rPr>
      </w:pPr>
      <w:r w:rsidRPr="00532E14">
        <w:rPr>
          <w:rFonts w:ascii="仿宋" w:hAnsi="仿宋"/>
          <w:sz w:val="28"/>
          <w:szCs w:val="28"/>
        </w:rPr>
        <w:t>提供终端敏感文件操作记录查询，支持按文件名称、操作时间、操作类型（本地操作、移动设备操作、网络操作）查询终端操作事件。</w:t>
      </w:r>
    </w:p>
    <w:p w14:paraId="480BD8B7"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8" w:name="_Toc184138353"/>
      <w:r w:rsidRPr="00532E14">
        <w:rPr>
          <w:rFonts w:ascii="仿宋" w:hAnsi="仿宋" w:hint="eastAsia"/>
          <w:sz w:val="28"/>
          <w:szCs w:val="28"/>
        </w:rPr>
        <w:t>知识库管理</w:t>
      </w:r>
      <w:bookmarkEnd w:id="38"/>
    </w:p>
    <w:p w14:paraId="0985AF7D"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知识库管理包含文件指纹库管理、误报知识库管理、常用关键词库管理，行业知识库查询。</w:t>
      </w:r>
    </w:p>
    <w:p w14:paraId="68A9FB11"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文件指纹库管理人工研判或导入为敏感和非敏感的文件指纹，文件指纹信息至少包含文件名、文件哈希、摘要、判定人、判定时间；能够按文件名和文件指纹关键词检索。支持对库中指纹导入、删除操作。根</w:t>
      </w:r>
      <w:r w:rsidRPr="00532E14">
        <w:rPr>
          <w:rFonts w:ascii="仿宋" w:hAnsi="仿宋" w:cs="仿宋" w:hint="eastAsia"/>
          <w:sz w:val="28"/>
          <w:szCs w:val="28"/>
        </w:rPr>
        <w:t>据文件指纹库，已判定过的文件后续上报的告警系统会自动判定，降低判定工作量。</w:t>
      </w:r>
    </w:p>
    <w:p w14:paraId="5C119EE7"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误报关键词管理，包括误报词的创建、修改、删除操作，</w:t>
      </w:r>
      <w:r w:rsidRPr="00532E14">
        <w:rPr>
          <w:rFonts w:ascii="仿宋" w:hAnsi="仿宋" w:cs="仿宋" w:hint="eastAsia"/>
          <w:sz w:val="28"/>
          <w:szCs w:val="28"/>
        </w:rPr>
        <w:t>如系统出现疑似敏感文件误报，通过设置误报词语匹配关系减少误报，提高检测准确性。如设置“秘密-商业秘密”，文件内容中包含的“商业秘密”将不会被“秘密”命中</w:t>
      </w:r>
      <w:r w:rsidRPr="00532E14">
        <w:rPr>
          <w:rFonts w:ascii="仿宋" w:hAnsi="仿宋" w:hint="eastAsia"/>
          <w:sz w:val="28"/>
          <w:szCs w:val="28"/>
        </w:rPr>
        <w:t>。</w:t>
      </w:r>
    </w:p>
    <w:p w14:paraId="2B09FB0E" w14:textId="77777777" w:rsidR="00CC5764" w:rsidRPr="00532E14" w:rsidRDefault="00222B5B">
      <w:pPr>
        <w:ind w:firstLine="480"/>
        <w:rPr>
          <w:rFonts w:ascii="仿宋" w:hAnsi="仿宋" w:hint="eastAsia"/>
          <w:sz w:val="28"/>
          <w:szCs w:val="28"/>
        </w:rPr>
      </w:pPr>
      <w:r w:rsidRPr="00532E14">
        <w:rPr>
          <w:rFonts w:ascii="仿宋" w:hAnsi="仿宋" w:hint="eastAsia"/>
          <w:sz w:val="28"/>
          <w:szCs w:val="28"/>
        </w:rPr>
        <w:t xml:space="preserve">常用关键词库管理，常用关键词库在设置文件名关键词、文件内容关键词时可直接选择使用。支持手工录入或从各行业关键词库中选择。提供关键词库的修改、删除操作。 </w:t>
      </w:r>
    </w:p>
    <w:p w14:paraId="38F11A95" w14:textId="77777777" w:rsidR="00CC5764" w:rsidRPr="00532E14" w:rsidRDefault="00222B5B">
      <w:pPr>
        <w:ind w:firstLine="480"/>
        <w:rPr>
          <w:rFonts w:ascii="仿宋" w:hAnsi="仿宋" w:cs="仿宋" w:hint="eastAsia"/>
          <w:sz w:val="28"/>
          <w:szCs w:val="28"/>
        </w:rPr>
      </w:pPr>
      <w:r w:rsidRPr="00532E14">
        <w:rPr>
          <w:rFonts w:ascii="仿宋" w:hAnsi="仿宋" w:hint="eastAsia"/>
          <w:sz w:val="28"/>
          <w:szCs w:val="28"/>
        </w:rPr>
        <w:lastRenderedPageBreak/>
        <w:t>提供行业关键词库的查询功能，行业关键词库包含各行业领域多组敏感词，支持按行业领域查询。</w:t>
      </w:r>
    </w:p>
    <w:p w14:paraId="14959F72"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39" w:name="_Toc184138354"/>
      <w:r w:rsidRPr="00532E14">
        <w:rPr>
          <w:rFonts w:ascii="仿宋" w:hAnsi="仿宋" w:hint="eastAsia"/>
          <w:sz w:val="28"/>
          <w:szCs w:val="28"/>
        </w:rPr>
        <w:t>整改情况统计</w:t>
      </w:r>
      <w:bookmarkEnd w:id="39"/>
    </w:p>
    <w:p w14:paraId="4B129FAC" w14:textId="77777777" w:rsidR="00CC5764" w:rsidRPr="00532E14" w:rsidRDefault="00222B5B">
      <w:pPr>
        <w:ind w:firstLineChars="200" w:firstLine="560"/>
        <w:rPr>
          <w:rFonts w:ascii="仿宋" w:hAnsi="仿宋" w:hint="eastAsia"/>
          <w:sz w:val="28"/>
          <w:szCs w:val="28"/>
        </w:rPr>
      </w:pPr>
      <w:r w:rsidRPr="00532E14">
        <w:rPr>
          <w:rFonts w:ascii="仿宋" w:hAnsi="仿宋" w:hint="eastAsia"/>
          <w:sz w:val="28"/>
          <w:szCs w:val="28"/>
        </w:rPr>
        <w:t>支持终端超期未整改统计，能够统计终端上确认为涉密敏感文件超过指定时间内仍然存在的情况，统计内容包括所有未整改文件按照未整改天数进行统计、近15日（支持自定义）单位（部门）未整改文件数量以及未整改主机情况。能够查看未整改主机下详细未整改文件以及未整改天数。</w:t>
      </w:r>
    </w:p>
    <w:p w14:paraId="2484595C"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40" w:name="_Toc184138355"/>
      <w:r w:rsidRPr="00532E14">
        <w:rPr>
          <w:rFonts w:ascii="仿宋" w:hAnsi="仿宋" w:hint="eastAsia"/>
          <w:sz w:val="28"/>
          <w:szCs w:val="28"/>
        </w:rPr>
        <w:t>态势大屏</w:t>
      </w:r>
      <w:bookmarkEnd w:id="40"/>
    </w:p>
    <w:p w14:paraId="0464EA07" w14:textId="77777777" w:rsidR="00CC5764" w:rsidRPr="00532E14" w:rsidRDefault="00222B5B">
      <w:pPr>
        <w:ind w:firstLineChars="200" w:firstLine="560"/>
        <w:rPr>
          <w:rFonts w:ascii="仿宋" w:hAnsi="仿宋" w:hint="eastAsia"/>
          <w:sz w:val="28"/>
          <w:szCs w:val="28"/>
        </w:rPr>
      </w:pPr>
      <w:r w:rsidRPr="00532E14">
        <w:rPr>
          <w:rFonts w:ascii="仿宋" w:hAnsi="仿宋"/>
          <w:sz w:val="28"/>
          <w:szCs w:val="28"/>
        </w:rPr>
        <w:t>主要对终端情况实时呈现、违规趋势实时呈现、整改情况实时呈现、事件情况实时呈现。</w:t>
      </w:r>
    </w:p>
    <w:p w14:paraId="2E72CC96" w14:textId="77777777" w:rsidR="00CC5764" w:rsidRPr="00532E14" w:rsidRDefault="00222B5B">
      <w:pPr>
        <w:numPr>
          <w:ilvl w:val="0"/>
          <w:numId w:val="8"/>
        </w:numPr>
        <w:rPr>
          <w:rFonts w:ascii="仿宋" w:hAnsi="仿宋" w:hint="eastAsia"/>
          <w:sz w:val="28"/>
          <w:szCs w:val="28"/>
        </w:rPr>
      </w:pPr>
      <w:r w:rsidRPr="00532E14">
        <w:rPr>
          <w:rFonts w:ascii="仿宋" w:hAnsi="仿宋"/>
          <w:sz w:val="28"/>
          <w:szCs w:val="28"/>
        </w:rPr>
        <w:t>终端情况实时呈现至少包含终端应纳管数量、已纳管数量、在线终端数量、离线终端数量；</w:t>
      </w:r>
    </w:p>
    <w:p w14:paraId="051F5942" w14:textId="77777777" w:rsidR="00CC5764" w:rsidRPr="00532E14" w:rsidRDefault="00222B5B">
      <w:pPr>
        <w:numPr>
          <w:ilvl w:val="0"/>
          <w:numId w:val="8"/>
        </w:numPr>
        <w:rPr>
          <w:rFonts w:ascii="仿宋" w:hAnsi="仿宋" w:hint="eastAsia"/>
          <w:sz w:val="28"/>
          <w:szCs w:val="28"/>
        </w:rPr>
      </w:pPr>
      <w:r w:rsidRPr="00532E14">
        <w:rPr>
          <w:rFonts w:ascii="仿宋" w:hAnsi="仿宋"/>
          <w:sz w:val="28"/>
          <w:szCs w:val="28"/>
        </w:rPr>
        <w:t>违规趋势实时呈现至少包含今日告警统计（违规文件数量、告警文件数量、告警终端数量、违规终端数量、较昨日违规/告警数量）、历史告警的统计（告警文件数量、违规文件数量、已整改数量、已处置数量）、总告警/违规趋势（可按近15日、月份筛选查看）、单位违规趋势、终端违规Top10；</w:t>
      </w:r>
    </w:p>
    <w:p w14:paraId="1EAFE663" w14:textId="77777777" w:rsidR="00CC5764" w:rsidRPr="00532E14" w:rsidRDefault="00222B5B">
      <w:pPr>
        <w:numPr>
          <w:ilvl w:val="0"/>
          <w:numId w:val="8"/>
        </w:numPr>
        <w:rPr>
          <w:rFonts w:ascii="仿宋" w:hAnsi="仿宋" w:hint="eastAsia"/>
          <w:sz w:val="28"/>
          <w:szCs w:val="28"/>
        </w:rPr>
      </w:pPr>
      <w:r w:rsidRPr="00532E14">
        <w:rPr>
          <w:rFonts w:ascii="仿宋" w:hAnsi="仿宋"/>
          <w:sz w:val="28"/>
          <w:szCs w:val="28"/>
        </w:rPr>
        <w:t>整改情况实时呈现至少包含单位（部门）整改情况统计、超期未整改终端Top10；</w:t>
      </w:r>
    </w:p>
    <w:p w14:paraId="5D261A49" w14:textId="26E67025" w:rsidR="00CC5764" w:rsidRDefault="00222B5B">
      <w:pPr>
        <w:numPr>
          <w:ilvl w:val="0"/>
          <w:numId w:val="8"/>
        </w:numPr>
        <w:rPr>
          <w:rFonts w:ascii="仿宋" w:hAnsi="仿宋" w:hint="eastAsia"/>
          <w:sz w:val="28"/>
          <w:szCs w:val="28"/>
        </w:rPr>
      </w:pPr>
      <w:r w:rsidRPr="00532E14">
        <w:rPr>
          <w:rFonts w:ascii="仿宋" w:hAnsi="仿宋"/>
          <w:sz w:val="28"/>
          <w:szCs w:val="28"/>
        </w:rPr>
        <w:t>事件情况实时呈现至少包含实时告警文件、实时外发告警文件。</w:t>
      </w:r>
    </w:p>
    <w:p w14:paraId="7168F176" w14:textId="0BA8D359" w:rsidR="00B72085" w:rsidRPr="00B72085" w:rsidRDefault="00B72085" w:rsidP="00B72085">
      <w:pPr>
        <w:pStyle w:val="a0"/>
        <w:ind w:firstLineChars="0" w:firstLine="0"/>
      </w:pPr>
      <w:r>
        <w:rPr>
          <w:noProof/>
        </w:rPr>
        <w:lastRenderedPageBreak/>
        <w:drawing>
          <wp:inline distT="0" distB="0" distL="0" distR="0" wp14:anchorId="66C0AD95" wp14:editId="4D694607">
            <wp:extent cx="5382416" cy="2849171"/>
            <wp:effectExtent l="0" t="0" r="0"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rotWithShape="1">
                    <a:blip r:embed="rId11"/>
                    <a:srcRect t="5140"/>
                    <a:stretch/>
                  </pic:blipFill>
                  <pic:spPr bwMode="auto">
                    <a:xfrm>
                      <a:off x="0" y="0"/>
                      <a:ext cx="5389770" cy="2853064"/>
                    </a:xfrm>
                    <a:prstGeom prst="rect">
                      <a:avLst/>
                    </a:prstGeom>
                    <a:ln>
                      <a:noFill/>
                    </a:ln>
                    <a:extLst>
                      <a:ext uri="{53640926-AAD7-44D8-BBD7-CCE9431645EC}">
                        <a14:shadowObscured xmlns:a14="http://schemas.microsoft.com/office/drawing/2010/main"/>
                      </a:ext>
                    </a:extLst>
                  </pic:spPr>
                </pic:pic>
              </a:graphicData>
            </a:graphic>
          </wp:inline>
        </w:drawing>
      </w:r>
    </w:p>
    <w:p w14:paraId="19CB56D0" w14:textId="77777777" w:rsidR="00CC5764" w:rsidRPr="00532E14" w:rsidRDefault="00222B5B" w:rsidP="005A1FD4">
      <w:pPr>
        <w:pStyle w:val="3"/>
        <w:numPr>
          <w:ilvl w:val="2"/>
          <w:numId w:val="2"/>
        </w:numPr>
        <w:spacing w:before="0" w:after="0" w:line="360" w:lineRule="auto"/>
        <w:rPr>
          <w:rFonts w:ascii="仿宋" w:hAnsi="仿宋" w:hint="eastAsia"/>
          <w:sz w:val="28"/>
          <w:szCs w:val="28"/>
        </w:rPr>
      </w:pPr>
      <w:bookmarkStart w:id="41" w:name="_Toc184138356"/>
      <w:r w:rsidRPr="00532E14">
        <w:rPr>
          <w:rFonts w:ascii="仿宋" w:hAnsi="仿宋" w:hint="eastAsia"/>
          <w:sz w:val="28"/>
          <w:szCs w:val="28"/>
        </w:rPr>
        <w:t>审计日志</w:t>
      </w:r>
      <w:bookmarkEnd w:id="41"/>
    </w:p>
    <w:p w14:paraId="28CE1972" w14:textId="77777777" w:rsidR="00CC5764" w:rsidRPr="00532E14" w:rsidRDefault="00222B5B">
      <w:pPr>
        <w:ind w:firstLineChars="200" w:firstLine="560"/>
        <w:rPr>
          <w:rFonts w:ascii="仿宋" w:hAnsi="仿宋" w:hint="eastAsia"/>
          <w:sz w:val="28"/>
          <w:szCs w:val="28"/>
        </w:rPr>
      </w:pPr>
      <w:r w:rsidRPr="00532E14">
        <w:rPr>
          <w:rFonts w:ascii="仿宋" w:hAnsi="仿宋"/>
          <w:sz w:val="28"/>
          <w:szCs w:val="28"/>
        </w:rPr>
        <w:t>提供对关键操作行为的审计查询，主要包括平台所有账号登录、退出、口令修改、系统配置、策略配置、数据操作、事件处置等行为。支持按照时间段、人员检索；支持按检索结果导出审计数据。</w:t>
      </w:r>
    </w:p>
    <w:p w14:paraId="05B2E084" w14:textId="77777777" w:rsidR="00CC5764" w:rsidRPr="00532E14" w:rsidRDefault="00222B5B" w:rsidP="00095768">
      <w:pPr>
        <w:pStyle w:val="1"/>
      </w:pPr>
      <w:bookmarkStart w:id="42" w:name="_Toc12374"/>
      <w:bookmarkStart w:id="43" w:name="_Toc184138357"/>
      <w:r w:rsidRPr="00532E14">
        <w:rPr>
          <w:rFonts w:hint="eastAsia"/>
        </w:rPr>
        <w:t>产品关键技术</w:t>
      </w:r>
      <w:bookmarkEnd w:id="42"/>
      <w:bookmarkEnd w:id="43"/>
    </w:p>
    <w:p w14:paraId="3A5BE0F9"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（1）文件指纹技术</w:t>
      </w:r>
    </w:p>
    <w:p w14:paraId="71D2930F"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通过内置Hash算法为每一个文件生成唯一的“指纹”，根据文件“指纹”对文件内容进行内容识别和精准匹配，提升敏感文件的识别效率和准确性。</w:t>
      </w:r>
    </w:p>
    <w:p w14:paraId="3660A827"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（2）数据血缘检索技术</w:t>
      </w:r>
    </w:p>
    <w:p w14:paraId="351FA3D4"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依据涉密敏感文档内容，利用</w:t>
      </w:r>
      <w:proofErr w:type="spellStart"/>
      <w:r w:rsidRPr="00532E14">
        <w:rPr>
          <w:rFonts w:ascii="仿宋" w:hAnsi="仿宋" w:cs="仿宋" w:hint="eastAsia"/>
          <w:sz w:val="28"/>
          <w:szCs w:val="28"/>
        </w:rPr>
        <w:t>simhash</w:t>
      </w:r>
      <w:proofErr w:type="spellEnd"/>
      <w:r w:rsidRPr="00532E14">
        <w:rPr>
          <w:rFonts w:ascii="仿宋" w:hAnsi="仿宋" w:cs="仿宋" w:hint="eastAsia"/>
          <w:sz w:val="28"/>
          <w:szCs w:val="28"/>
        </w:rPr>
        <w:t>算法生成相应的</w:t>
      </w:r>
      <w:proofErr w:type="spellStart"/>
      <w:r w:rsidRPr="00532E14">
        <w:rPr>
          <w:rFonts w:ascii="仿宋" w:hAnsi="仿宋" w:cs="仿宋" w:hint="eastAsia"/>
          <w:sz w:val="28"/>
          <w:szCs w:val="28"/>
        </w:rPr>
        <w:t>simhash</w:t>
      </w:r>
      <w:proofErr w:type="spellEnd"/>
      <w:r w:rsidRPr="00532E14">
        <w:rPr>
          <w:rFonts w:ascii="仿宋" w:hAnsi="仿宋" w:cs="仿宋" w:hint="eastAsia"/>
          <w:sz w:val="28"/>
          <w:szCs w:val="28"/>
        </w:rPr>
        <w:t>值即文档指纹特征指纹或密点指纹形成知识库，通过系统内置快速匹配算法对文件内容进行血缘检索，准确识别引用、复制涉密敏感文件内容的各种文件或敏感文件的过程稿，提升检索的智能化。</w:t>
      </w:r>
    </w:p>
    <w:p w14:paraId="19DCD6AE"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lastRenderedPageBreak/>
        <w:t>（3）基于内核VFS层、内存通信架构的文件监控技术</w:t>
      </w:r>
    </w:p>
    <w:p w14:paraId="4824A2CF" w14:textId="77777777" w:rsidR="00CC5764" w:rsidRPr="00532E14" w:rsidRDefault="00222B5B">
      <w:pPr>
        <w:spacing w:line="360" w:lineRule="auto"/>
        <w:ind w:firstLine="570"/>
        <w:rPr>
          <w:rFonts w:ascii="仿宋" w:hAnsi="仿宋" w:cs="仿宋" w:hint="eastAsia"/>
          <w:color w:val="000000"/>
          <w:sz w:val="28"/>
          <w:szCs w:val="28"/>
        </w:rPr>
      </w:pPr>
      <w:r w:rsidRPr="00532E14">
        <w:rPr>
          <w:rFonts w:ascii="仿宋" w:hAnsi="仿宋" w:cs="仿宋" w:hint="eastAsia"/>
          <w:color w:val="000000"/>
          <w:sz w:val="28"/>
          <w:szCs w:val="28"/>
        </w:rPr>
        <w:t>计算机终端文件的所有操作采用内存级文件监控技术，接收到管理策略会即可生效，无需重启系统。</w:t>
      </w:r>
    </w:p>
    <w:p w14:paraId="4086B19F" w14:textId="77777777" w:rsidR="00CC5764" w:rsidRPr="00532E14" w:rsidRDefault="00222B5B">
      <w:pPr>
        <w:rPr>
          <w:rFonts w:ascii="仿宋" w:hAnsi="仿宋" w:cs="仿宋" w:hint="eastAsia"/>
          <w:sz w:val="28"/>
          <w:szCs w:val="28"/>
        </w:rPr>
      </w:pPr>
      <w:bookmarkStart w:id="44" w:name="_Toc10081"/>
      <w:bookmarkStart w:id="45" w:name="_Toc497461393"/>
      <w:r w:rsidRPr="00532E14">
        <w:rPr>
          <w:rFonts w:ascii="仿宋" w:hAnsi="仿宋" w:cs="仿宋" w:hint="eastAsia"/>
          <w:sz w:val="28"/>
          <w:szCs w:val="28"/>
        </w:rPr>
        <w:t>（4）文件增量监测</w:t>
      </w:r>
      <w:bookmarkEnd w:id="44"/>
      <w:bookmarkEnd w:id="45"/>
      <w:r w:rsidRPr="00532E14">
        <w:rPr>
          <w:rFonts w:ascii="仿宋" w:hAnsi="仿宋" w:cs="仿宋" w:hint="eastAsia"/>
          <w:sz w:val="28"/>
          <w:szCs w:val="28"/>
        </w:rPr>
        <w:t>机制</w:t>
      </w:r>
    </w:p>
    <w:p w14:paraId="0A58F31D" w14:textId="77777777" w:rsidR="00CC5764" w:rsidRPr="00532E14" w:rsidRDefault="00222B5B">
      <w:pPr>
        <w:spacing w:line="360" w:lineRule="auto"/>
        <w:ind w:firstLine="570"/>
        <w:rPr>
          <w:rFonts w:ascii="仿宋" w:hAnsi="仿宋" w:cs="仿宋" w:hint="eastAsia"/>
          <w:color w:val="000000"/>
          <w:sz w:val="28"/>
          <w:szCs w:val="28"/>
        </w:rPr>
      </w:pPr>
      <w:r w:rsidRPr="00532E14">
        <w:rPr>
          <w:rFonts w:ascii="仿宋" w:hAnsi="仿宋" w:cs="仿宋" w:hint="eastAsia"/>
          <w:color w:val="000000"/>
          <w:sz w:val="28"/>
          <w:szCs w:val="28"/>
        </w:rPr>
        <w:t>支持文件增量检查和监测。文件判定过后，再次检索或监测到文件后不再重复分析直接跳过，降低终端资源占用提升系统效率。</w:t>
      </w:r>
    </w:p>
    <w:p w14:paraId="1173448E" w14:textId="77777777" w:rsidR="00CC5764" w:rsidRPr="00532E14" w:rsidRDefault="00222B5B">
      <w:pPr>
        <w:rPr>
          <w:rFonts w:ascii="仿宋" w:hAnsi="仿宋" w:cs="仿宋" w:hint="eastAsia"/>
          <w:sz w:val="28"/>
          <w:szCs w:val="28"/>
        </w:rPr>
      </w:pPr>
      <w:bookmarkStart w:id="46" w:name="_Toc497461394"/>
      <w:r w:rsidRPr="00532E14">
        <w:rPr>
          <w:rFonts w:ascii="仿宋" w:hAnsi="仿宋" w:cs="仿宋" w:hint="eastAsia"/>
          <w:sz w:val="28"/>
          <w:szCs w:val="28"/>
        </w:rPr>
        <w:t>（5）版式识别和语义分析</w:t>
      </w:r>
      <w:bookmarkEnd w:id="46"/>
      <w:r w:rsidRPr="00532E14">
        <w:rPr>
          <w:rFonts w:ascii="仿宋" w:hAnsi="仿宋" w:cs="仿宋" w:hint="eastAsia"/>
          <w:sz w:val="28"/>
          <w:szCs w:val="28"/>
        </w:rPr>
        <w:t>技术</w:t>
      </w:r>
    </w:p>
    <w:p w14:paraId="0E19A4BA" w14:textId="77777777" w:rsidR="00CC5764" w:rsidRPr="00532E14" w:rsidRDefault="00222B5B">
      <w:pPr>
        <w:spacing w:line="360" w:lineRule="auto"/>
        <w:ind w:firstLineChars="200" w:firstLine="560"/>
        <w:rPr>
          <w:rFonts w:ascii="仿宋" w:hAnsi="仿宋" w:cs="仿宋" w:hint="eastAsia"/>
          <w:sz w:val="28"/>
          <w:szCs w:val="28"/>
        </w:rPr>
      </w:pPr>
      <w:r w:rsidRPr="00532E14">
        <w:rPr>
          <w:rFonts w:ascii="仿宋" w:hAnsi="仿宋" w:cs="仿宋" w:hint="eastAsia"/>
          <w:sz w:val="28"/>
          <w:szCs w:val="28"/>
        </w:rPr>
        <w:t>支持根据涉密文件的文件名、字体字号、内容版式等进行准确识别和自动判定。</w:t>
      </w:r>
    </w:p>
    <w:p w14:paraId="08D11C56" w14:textId="77777777" w:rsidR="00CC5764" w:rsidRPr="00532E14" w:rsidRDefault="00222B5B">
      <w:pPr>
        <w:rPr>
          <w:rFonts w:ascii="仿宋" w:hAnsi="仿宋" w:cs="仿宋" w:hint="eastAsia"/>
          <w:sz w:val="28"/>
          <w:szCs w:val="28"/>
        </w:rPr>
      </w:pPr>
      <w:bookmarkStart w:id="47" w:name="_Toc24970"/>
      <w:bookmarkStart w:id="48" w:name="_Toc497461396"/>
      <w:r w:rsidRPr="00532E14">
        <w:rPr>
          <w:rFonts w:ascii="仿宋" w:hAnsi="仿宋" w:cs="仿宋" w:hint="eastAsia"/>
          <w:sz w:val="28"/>
          <w:szCs w:val="28"/>
        </w:rPr>
        <w:t>（6）0CR图文识别</w:t>
      </w:r>
      <w:bookmarkEnd w:id="47"/>
      <w:bookmarkEnd w:id="48"/>
      <w:r w:rsidRPr="00532E14">
        <w:rPr>
          <w:rFonts w:ascii="仿宋" w:hAnsi="仿宋" w:cs="仿宋" w:hint="eastAsia"/>
          <w:sz w:val="28"/>
          <w:szCs w:val="28"/>
        </w:rPr>
        <w:t>技术</w:t>
      </w:r>
    </w:p>
    <w:p w14:paraId="5938BB86" w14:textId="77777777" w:rsidR="00CC5764" w:rsidRPr="00532E14" w:rsidRDefault="00222B5B">
      <w:pPr>
        <w:spacing w:line="360" w:lineRule="auto"/>
        <w:ind w:firstLineChars="200" w:firstLine="560"/>
        <w:rPr>
          <w:rFonts w:ascii="仿宋" w:hAnsi="仿宋" w:cs="仿宋" w:hint="eastAsia"/>
          <w:sz w:val="28"/>
          <w:szCs w:val="28"/>
        </w:rPr>
      </w:pPr>
      <w:r w:rsidRPr="00532E14">
        <w:rPr>
          <w:rFonts w:ascii="仿宋" w:hAnsi="仿宋" w:cs="仿宋" w:hint="eastAsia"/>
          <w:sz w:val="28"/>
          <w:szCs w:val="28"/>
        </w:rPr>
        <w:t>针对图片格式文档，通过多种0CR识别技术包括自动学习、灰度过滤算法、启发式算法等，突破常规OCR识别局限，大幅提升OCR识别精准率同时提升识别效率。</w:t>
      </w:r>
    </w:p>
    <w:p w14:paraId="707EEAEE"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（7）内核自适应终端防护技术</w:t>
      </w:r>
    </w:p>
    <w:p w14:paraId="500791D7" w14:textId="77777777" w:rsidR="00CC5764" w:rsidRPr="00532E14" w:rsidRDefault="00222B5B">
      <w:pPr>
        <w:spacing w:line="360" w:lineRule="auto"/>
        <w:ind w:firstLineChars="200" w:firstLine="560"/>
        <w:rPr>
          <w:rFonts w:ascii="仿宋" w:hAnsi="仿宋" w:cs="仿宋" w:hint="eastAsia"/>
          <w:sz w:val="28"/>
          <w:szCs w:val="28"/>
        </w:rPr>
      </w:pPr>
      <w:r w:rsidRPr="00532E14">
        <w:rPr>
          <w:rFonts w:ascii="仿宋" w:hAnsi="仿宋" w:cs="仿宋" w:hint="eastAsia"/>
          <w:sz w:val="28"/>
          <w:szCs w:val="28"/>
        </w:rPr>
        <w:t>采用不依赖于内核版本影响的Hook技术，适配全系列操作系统，实现所有类型终端的进程和资源保护。</w:t>
      </w:r>
    </w:p>
    <w:p w14:paraId="4D72B5CE"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（8）基于系统原生架构网络分析和阻断技术</w:t>
      </w:r>
    </w:p>
    <w:p w14:paraId="44B56B5D" w14:textId="77777777" w:rsidR="00CC5764" w:rsidRPr="00532E14" w:rsidRDefault="00222B5B">
      <w:pPr>
        <w:spacing w:line="360" w:lineRule="auto"/>
        <w:ind w:firstLineChars="200" w:firstLine="560"/>
        <w:rPr>
          <w:rFonts w:ascii="仿宋" w:hAnsi="仿宋" w:hint="eastAsia"/>
          <w:sz w:val="28"/>
          <w:szCs w:val="28"/>
        </w:rPr>
      </w:pPr>
      <w:r w:rsidRPr="00532E14">
        <w:rPr>
          <w:rFonts w:ascii="仿宋" w:hAnsi="仿宋" w:cs="仿宋" w:hint="eastAsia"/>
          <w:sz w:val="28"/>
          <w:szCs w:val="28"/>
        </w:rPr>
        <w:t>贴近于网卡硬件设备的底层数据分析和阻断技术，规避应用层网络数据篡改带来的传输阻断被绕开的风险，确保敏感信息数据不被外发泄露。</w:t>
      </w:r>
    </w:p>
    <w:p w14:paraId="7EE4AC38" w14:textId="77777777" w:rsidR="00CC5764" w:rsidRDefault="00222B5B" w:rsidP="00095768">
      <w:pPr>
        <w:pStyle w:val="1"/>
      </w:pPr>
      <w:bookmarkStart w:id="49" w:name="_Toc20017"/>
      <w:bookmarkStart w:id="50" w:name="_Toc184138358"/>
      <w:r>
        <w:rPr>
          <w:rFonts w:hint="eastAsia"/>
        </w:rPr>
        <w:t>产品特色</w:t>
      </w:r>
      <w:bookmarkEnd w:id="49"/>
      <w:bookmarkEnd w:id="50"/>
    </w:p>
    <w:p w14:paraId="25AFCD97" w14:textId="77777777" w:rsidR="00CC5764" w:rsidRPr="00532E14" w:rsidRDefault="00222B5B">
      <w:pPr>
        <w:rPr>
          <w:rFonts w:ascii="仿宋" w:hAnsi="仿宋" w:cs="仿宋" w:hint="eastAsia"/>
          <w:sz w:val="28"/>
          <w:szCs w:val="28"/>
        </w:rPr>
      </w:pPr>
      <w:r>
        <w:rPr>
          <w:rFonts w:ascii="仿宋" w:hAnsi="仿宋" w:cs="仿宋" w:hint="eastAsia"/>
          <w:szCs w:val="32"/>
        </w:rPr>
        <w:t>（1）</w:t>
      </w:r>
      <w:r w:rsidRPr="00532E14">
        <w:rPr>
          <w:rFonts w:ascii="仿宋" w:hAnsi="仿宋" w:cs="仿宋" w:hint="eastAsia"/>
          <w:sz w:val="28"/>
          <w:szCs w:val="28"/>
        </w:rPr>
        <w:t>敏感信息检查与实时监测结合</w:t>
      </w:r>
    </w:p>
    <w:p w14:paraId="646EED66" w14:textId="337D4ED2"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lastRenderedPageBreak/>
        <w:t>产品支持保密检查和实时监测，以检查结果为基线，以实时监测结果为增量，能够实时、全面无死角的发现终端上违规存储、处理、传输敏感信息的行为；实时监测支持本地操作、网络外发、移动介质交互等多达32种操作行为。</w:t>
      </w:r>
    </w:p>
    <w:p w14:paraId="0E965034"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（2）检查监控数据统一集中呈现，清晰明了掌握风险态势</w:t>
      </w:r>
    </w:p>
    <w:p w14:paraId="378F8ED1"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历次检查数据、所有文件监控数据以文件为主体合并去重，为用户提供简洁明了的监控结果，及时、全面掌握单位存在的敏感信息及其分布情况，精准研判评估失泄密风险。</w:t>
      </w:r>
    </w:p>
    <w:p w14:paraId="1966BD0C"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（3）敏感信息精准识别、智能分析研判</w:t>
      </w:r>
    </w:p>
    <w:p w14:paraId="156F3607"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提供精准策略配置、误报知识库、文件指纹库、行业知识库等机制，提升检查监控结果精准的同时，通过文件涉密性自动分析、版式文件识别等功能提升研判处置效率，降低人员工作量。</w:t>
      </w:r>
    </w:p>
    <w:p w14:paraId="667854A7"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（4）实时监测敏感信息状态，发现、清除闭环管理</w:t>
      </w:r>
    </w:p>
    <w:p w14:paraId="315467A8"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对于判定为敏感信息的文件实时监测其清除状态，并提供超期未清除统计，确保单位失泄密隐患及时清除。</w:t>
      </w:r>
    </w:p>
    <w:p w14:paraId="0E195B78"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（5）文件全生命周期监控记录，支撑泄密事件溯源取证。</w:t>
      </w:r>
    </w:p>
    <w:p w14:paraId="7DD6D059"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文件从初次命中便纳入全程监管，记录其所有的操作事件，包括历次版本变更、文件外发等行为，一旦出现失泄密事件为用户提供有力的分析评估、溯源取证的数据。</w:t>
      </w:r>
    </w:p>
    <w:p w14:paraId="3503EAA8"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t>（6）敏感信息外发阻断，避免文件扩散</w:t>
      </w:r>
    </w:p>
    <w:p w14:paraId="724E007A" w14:textId="77777777" w:rsidR="00CC5764" w:rsidRPr="00532E14" w:rsidRDefault="00222B5B">
      <w:pPr>
        <w:ind w:firstLineChars="200" w:firstLine="560"/>
        <w:rPr>
          <w:rFonts w:ascii="仿宋" w:hAnsi="仿宋" w:cs="仿宋" w:hint="eastAsia"/>
          <w:sz w:val="28"/>
          <w:szCs w:val="28"/>
        </w:rPr>
      </w:pPr>
      <w:r w:rsidRPr="00532E14">
        <w:rPr>
          <w:rFonts w:ascii="仿宋" w:hAnsi="仿宋" w:cs="仿宋" w:hint="eastAsia"/>
          <w:sz w:val="28"/>
          <w:szCs w:val="28"/>
        </w:rPr>
        <w:t>确定为敏感信息的文件，网络外发等行为会及时阻断，避免文件分布范围扩大降低泄密风险。</w:t>
      </w:r>
    </w:p>
    <w:p w14:paraId="3575332B" w14:textId="77777777" w:rsidR="00CC5764" w:rsidRPr="00532E14" w:rsidRDefault="00222B5B">
      <w:pPr>
        <w:rPr>
          <w:rFonts w:ascii="仿宋" w:hAnsi="仿宋" w:cs="仿宋" w:hint="eastAsia"/>
          <w:sz w:val="28"/>
          <w:szCs w:val="28"/>
        </w:rPr>
      </w:pPr>
      <w:r w:rsidRPr="00532E14">
        <w:rPr>
          <w:rFonts w:ascii="仿宋" w:hAnsi="仿宋" w:cs="仿宋" w:hint="eastAsia"/>
          <w:sz w:val="28"/>
          <w:szCs w:val="28"/>
        </w:rPr>
        <w:lastRenderedPageBreak/>
        <w:t>（7）支持国产、windows混合部署，具备防止非授权卸载机制</w:t>
      </w:r>
    </w:p>
    <w:p w14:paraId="6C38D35B" w14:textId="77777777" w:rsidR="00CC5764" w:rsidRPr="00532E14" w:rsidRDefault="00222B5B" w:rsidP="00B72085">
      <w:pPr>
        <w:spacing w:line="360" w:lineRule="auto"/>
        <w:ind w:firstLineChars="200" w:firstLine="560"/>
        <w:rPr>
          <w:rFonts w:ascii="仿宋" w:hAnsi="仿宋" w:hint="eastAsia"/>
          <w:sz w:val="28"/>
          <w:szCs w:val="28"/>
        </w:rPr>
      </w:pPr>
      <w:r w:rsidRPr="00532E14">
        <w:rPr>
          <w:rFonts w:ascii="仿宋" w:hAnsi="仿宋" w:cs="仿宋" w:hint="eastAsia"/>
          <w:sz w:val="28"/>
          <w:szCs w:val="28"/>
        </w:rPr>
        <w:t>终端支持全系国产通用操作系统及国产芯片、windows操作系统，统一平台运维管理；终端具备进程防护机制，避免非授权卸载规避监管的行为。</w:t>
      </w:r>
    </w:p>
    <w:p w14:paraId="5B1148FC" w14:textId="77777777" w:rsidR="00CC5764" w:rsidRPr="00532E14" w:rsidRDefault="00222B5B" w:rsidP="00095768">
      <w:pPr>
        <w:pStyle w:val="1"/>
      </w:pPr>
      <w:bookmarkStart w:id="51" w:name="_Toc12869"/>
      <w:bookmarkStart w:id="52" w:name="_Toc184138359"/>
      <w:r w:rsidRPr="00532E14">
        <w:rPr>
          <w:rFonts w:hint="eastAsia"/>
        </w:rPr>
        <w:t>系统安全</w:t>
      </w:r>
      <w:bookmarkEnd w:id="51"/>
      <w:bookmarkEnd w:id="52"/>
    </w:p>
    <w:p w14:paraId="4129E05C" w14:textId="7EF4B252" w:rsidR="00CC5764" w:rsidRPr="00532E14" w:rsidRDefault="00222B5B" w:rsidP="00532E14">
      <w:pPr>
        <w:pStyle w:val="2"/>
        <w:numPr>
          <w:ilvl w:val="1"/>
          <w:numId w:val="2"/>
        </w:numPr>
        <w:rPr>
          <w:rFonts w:ascii="仿宋" w:hAnsi="仿宋" w:hint="eastAsia"/>
          <w:szCs w:val="28"/>
        </w:rPr>
      </w:pPr>
      <w:bookmarkStart w:id="53" w:name="_Toc2446"/>
      <w:bookmarkStart w:id="54" w:name="_Toc184138360"/>
      <w:r w:rsidRPr="00532E14">
        <w:rPr>
          <w:rFonts w:ascii="仿宋" w:hAnsi="仿宋" w:hint="eastAsia"/>
          <w:szCs w:val="28"/>
        </w:rPr>
        <w:t>终端安全</w:t>
      </w:r>
      <w:bookmarkEnd w:id="53"/>
      <w:bookmarkEnd w:id="54"/>
    </w:p>
    <w:p w14:paraId="7E910A13" w14:textId="77777777" w:rsidR="00CC5764" w:rsidRPr="00532E14" w:rsidRDefault="00222B5B" w:rsidP="005A1FD4">
      <w:pPr>
        <w:pStyle w:val="3"/>
        <w:numPr>
          <w:ilvl w:val="2"/>
          <w:numId w:val="2"/>
        </w:numPr>
        <w:spacing w:before="0" w:after="0" w:line="360" w:lineRule="auto"/>
        <w:ind w:left="0" w:firstLine="0"/>
        <w:rPr>
          <w:rFonts w:ascii="仿宋" w:hAnsi="仿宋" w:cs="仿宋" w:hint="eastAsia"/>
          <w:sz w:val="28"/>
          <w:szCs w:val="28"/>
        </w:rPr>
      </w:pPr>
      <w:bookmarkStart w:id="55" w:name="_Toc184138361"/>
      <w:r w:rsidRPr="00532E14">
        <w:rPr>
          <w:rFonts w:ascii="仿宋" w:hAnsi="仿宋" w:cs="仿宋" w:hint="eastAsia"/>
          <w:sz w:val="28"/>
          <w:szCs w:val="28"/>
        </w:rPr>
        <w:t>终端进程保护</w:t>
      </w:r>
      <w:bookmarkEnd w:id="55"/>
    </w:p>
    <w:p w14:paraId="1D3C873F" w14:textId="27011EA3" w:rsidR="00CC5764" w:rsidRPr="00532E14" w:rsidRDefault="00222B5B">
      <w:pPr>
        <w:spacing w:line="578" w:lineRule="exact"/>
        <w:ind w:firstLine="640"/>
        <w:rPr>
          <w:rFonts w:ascii="仿宋" w:hAnsi="仿宋" w:hint="eastAsia"/>
          <w:sz w:val="28"/>
          <w:szCs w:val="28"/>
        </w:rPr>
      </w:pPr>
      <w:r w:rsidRPr="00532E14">
        <w:rPr>
          <w:rFonts w:ascii="仿宋" w:hAnsi="仿宋" w:hint="eastAsia"/>
          <w:sz w:val="28"/>
          <w:szCs w:val="28"/>
        </w:rPr>
        <w:t>终端程序</w:t>
      </w:r>
      <w:r w:rsidRPr="00532E14">
        <w:rPr>
          <w:rFonts w:ascii="仿宋" w:hAnsi="仿宋"/>
          <w:sz w:val="28"/>
          <w:szCs w:val="28"/>
        </w:rPr>
        <w:t>采用</w:t>
      </w:r>
      <w:r w:rsidRPr="00532E14">
        <w:rPr>
          <w:rFonts w:ascii="仿宋" w:hAnsi="仿宋" w:hint="eastAsia"/>
          <w:sz w:val="28"/>
          <w:szCs w:val="28"/>
        </w:rPr>
        <w:t>HOOK</w:t>
      </w:r>
      <w:r w:rsidRPr="00532E14">
        <w:rPr>
          <w:rFonts w:ascii="仿宋" w:hAnsi="仿宋"/>
          <w:sz w:val="28"/>
          <w:szCs w:val="28"/>
        </w:rPr>
        <w:t>保护技术，</w:t>
      </w:r>
      <w:r w:rsidRPr="00532E14">
        <w:rPr>
          <w:rFonts w:ascii="仿宋" w:hAnsi="仿宋" w:hint="eastAsia"/>
          <w:sz w:val="28"/>
          <w:szCs w:val="28"/>
        </w:rPr>
        <w:t>终端</w:t>
      </w:r>
      <w:r w:rsidRPr="00532E14">
        <w:rPr>
          <w:rFonts w:ascii="仿宋" w:hAnsi="仿宋"/>
          <w:sz w:val="28"/>
          <w:szCs w:val="28"/>
        </w:rPr>
        <w:t>通过</w:t>
      </w:r>
      <w:r w:rsidRPr="00532E14">
        <w:rPr>
          <w:rFonts w:ascii="仿宋" w:hAnsi="仿宋" w:hint="eastAsia"/>
          <w:sz w:val="28"/>
          <w:szCs w:val="28"/>
        </w:rPr>
        <w:t>HOOK技术可</w:t>
      </w:r>
      <w:r w:rsidRPr="00532E14">
        <w:rPr>
          <w:rFonts w:ascii="仿宋" w:hAnsi="仿宋"/>
          <w:sz w:val="28"/>
          <w:szCs w:val="28"/>
        </w:rPr>
        <w:t>防止用户通过服务管理器、任务管理器</w:t>
      </w:r>
      <w:r w:rsidRPr="00532E14">
        <w:rPr>
          <w:rFonts w:ascii="仿宋" w:hAnsi="仿宋" w:hint="eastAsia"/>
          <w:sz w:val="28"/>
          <w:szCs w:val="28"/>
        </w:rPr>
        <w:t>等</w:t>
      </w:r>
      <w:r w:rsidRPr="00532E14">
        <w:rPr>
          <w:rFonts w:ascii="仿宋" w:hAnsi="仿宋"/>
          <w:sz w:val="28"/>
          <w:szCs w:val="28"/>
        </w:rPr>
        <w:t>禁用、停止</w:t>
      </w:r>
      <w:r w:rsidRPr="00532E14">
        <w:rPr>
          <w:rFonts w:ascii="仿宋" w:hAnsi="仿宋" w:hint="eastAsia"/>
          <w:sz w:val="28"/>
          <w:szCs w:val="28"/>
        </w:rPr>
        <w:t>终端</w:t>
      </w:r>
      <w:r w:rsidRPr="00532E14">
        <w:rPr>
          <w:rFonts w:ascii="仿宋" w:hAnsi="仿宋"/>
          <w:sz w:val="28"/>
          <w:szCs w:val="28"/>
        </w:rPr>
        <w:t>服务的运行</w:t>
      </w:r>
      <w:r w:rsidRPr="00532E14">
        <w:rPr>
          <w:rFonts w:ascii="仿宋" w:hAnsi="仿宋" w:hint="eastAsia"/>
          <w:sz w:val="28"/>
          <w:szCs w:val="28"/>
        </w:rPr>
        <w:t>；防止程序被非授权卸载及恶意删除或破坏终端程序的</w:t>
      </w:r>
      <w:r w:rsidRPr="00532E14">
        <w:rPr>
          <w:rFonts w:ascii="仿宋" w:hAnsi="仿宋"/>
          <w:sz w:val="28"/>
          <w:szCs w:val="28"/>
        </w:rPr>
        <w:t>安装文件</w:t>
      </w:r>
      <w:r w:rsidRPr="00532E14">
        <w:rPr>
          <w:rFonts w:ascii="仿宋" w:hAnsi="仿宋" w:hint="eastAsia"/>
          <w:sz w:val="28"/>
          <w:szCs w:val="28"/>
        </w:rPr>
        <w:t>。</w:t>
      </w:r>
      <w:r w:rsidRPr="00532E14">
        <w:rPr>
          <w:rFonts w:ascii="仿宋" w:hAnsi="仿宋"/>
          <w:sz w:val="28"/>
          <w:szCs w:val="28"/>
        </w:rPr>
        <w:t>保证</w:t>
      </w:r>
      <w:r w:rsidRPr="00532E14">
        <w:rPr>
          <w:rFonts w:ascii="仿宋" w:hAnsi="仿宋" w:hint="eastAsia"/>
          <w:sz w:val="28"/>
          <w:szCs w:val="28"/>
        </w:rPr>
        <w:t>终端</w:t>
      </w:r>
      <w:r w:rsidR="008648C4">
        <w:rPr>
          <w:rFonts w:ascii="仿宋" w:hAnsi="仿宋" w:hint="eastAsia"/>
          <w:sz w:val="28"/>
          <w:szCs w:val="28"/>
        </w:rPr>
        <w:t>客户端</w:t>
      </w:r>
      <w:r w:rsidRPr="00532E14">
        <w:rPr>
          <w:rFonts w:ascii="仿宋" w:hAnsi="仿宋"/>
          <w:sz w:val="28"/>
          <w:szCs w:val="28"/>
        </w:rPr>
        <w:t>不会被擅自卸载。</w:t>
      </w:r>
    </w:p>
    <w:p w14:paraId="685AE5DD" w14:textId="77777777" w:rsidR="00CC5764" w:rsidRPr="00532E14" w:rsidRDefault="00222B5B" w:rsidP="00532E14">
      <w:pPr>
        <w:pStyle w:val="2"/>
        <w:numPr>
          <w:ilvl w:val="1"/>
          <w:numId w:val="2"/>
        </w:numPr>
        <w:rPr>
          <w:rFonts w:ascii="仿宋" w:hAnsi="仿宋" w:hint="eastAsia"/>
          <w:szCs w:val="28"/>
        </w:rPr>
      </w:pPr>
      <w:bookmarkStart w:id="56" w:name="_Toc26460"/>
      <w:bookmarkStart w:id="57" w:name="_Toc986"/>
      <w:bookmarkStart w:id="58" w:name="_Toc184138362"/>
      <w:r w:rsidRPr="00532E14">
        <w:rPr>
          <w:rFonts w:ascii="仿宋" w:hAnsi="仿宋" w:hint="eastAsia"/>
          <w:szCs w:val="28"/>
        </w:rPr>
        <w:t>数据传输通信安全</w:t>
      </w:r>
      <w:bookmarkEnd w:id="56"/>
      <w:bookmarkEnd w:id="57"/>
      <w:bookmarkEnd w:id="58"/>
    </w:p>
    <w:p w14:paraId="023146BA" w14:textId="77777777" w:rsidR="00CC5764" w:rsidRPr="00532E14" w:rsidRDefault="00222B5B" w:rsidP="005A1FD4">
      <w:pPr>
        <w:pStyle w:val="3"/>
        <w:numPr>
          <w:ilvl w:val="2"/>
          <w:numId w:val="2"/>
        </w:numPr>
        <w:spacing w:before="0" w:after="0" w:line="360" w:lineRule="auto"/>
        <w:ind w:left="0" w:firstLine="0"/>
        <w:rPr>
          <w:rFonts w:ascii="仿宋" w:hAnsi="仿宋" w:hint="eastAsia"/>
          <w:sz w:val="28"/>
          <w:szCs w:val="28"/>
        </w:rPr>
      </w:pPr>
      <w:bookmarkStart w:id="59" w:name="_Toc184138363"/>
      <w:r w:rsidRPr="005A1FD4">
        <w:rPr>
          <w:rFonts w:ascii="仿宋" w:hAnsi="仿宋" w:cs="仿宋" w:hint="eastAsia"/>
          <w:sz w:val="28"/>
          <w:szCs w:val="28"/>
        </w:rPr>
        <w:t>SM4</w:t>
      </w:r>
      <w:r w:rsidRPr="00532E14">
        <w:rPr>
          <w:rFonts w:ascii="仿宋" w:hAnsi="仿宋" w:hint="eastAsia"/>
          <w:sz w:val="28"/>
          <w:szCs w:val="28"/>
        </w:rPr>
        <w:t>国密算法</w:t>
      </w:r>
      <w:bookmarkEnd w:id="59"/>
    </w:p>
    <w:p w14:paraId="3772EF37" w14:textId="77777777" w:rsidR="00CC5764" w:rsidRPr="00532E14" w:rsidRDefault="00222B5B">
      <w:pPr>
        <w:pStyle w:val="a0"/>
        <w:spacing w:beforeLines="50" w:before="156" w:afterLines="50" w:after="156" w:line="360" w:lineRule="auto"/>
        <w:ind w:firstLine="560"/>
        <w:rPr>
          <w:rFonts w:ascii="仿宋" w:hAnsi="仿宋" w:cs="仿宋" w:hint="eastAsia"/>
          <w:sz w:val="28"/>
          <w:szCs w:val="28"/>
        </w:rPr>
      </w:pPr>
      <w:r w:rsidRPr="00532E14">
        <w:rPr>
          <w:rFonts w:ascii="仿宋" w:hAnsi="仿宋" w:cs="仿宋" w:hint="eastAsia"/>
          <w:sz w:val="28"/>
          <w:szCs w:val="28"/>
        </w:rPr>
        <w:t>计算机终端与外网管理系统通信采用符合国密标准的SM4对称加密算法对告警数据进行数据加密</w:t>
      </w:r>
      <w:r w:rsidRPr="00532E14">
        <w:rPr>
          <w:rFonts w:ascii="仿宋" w:hAnsi="仿宋" w:hint="eastAsia"/>
          <w:sz w:val="28"/>
          <w:szCs w:val="28"/>
        </w:rPr>
        <w:t>，防止文件在传输过程中被截获、窃取和篡改的风险。</w:t>
      </w:r>
    </w:p>
    <w:p w14:paraId="4F4FD9D0" w14:textId="77777777" w:rsidR="00CC5764" w:rsidRPr="00532E14" w:rsidRDefault="00222B5B" w:rsidP="005A1FD4">
      <w:pPr>
        <w:pStyle w:val="3"/>
        <w:numPr>
          <w:ilvl w:val="2"/>
          <w:numId w:val="2"/>
        </w:numPr>
        <w:spacing w:before="0" w:after="0" w:line="360" w:lineRule="auto"/>
        <w:ind w:left="0" w:firstLine="0"/>
        <w:rPr>
          <w:rFonts w:ascii="仿宋" w:hAnsi="仿宋" w:hint="eastAsia"/>
          <w:sz w:val="28"/>
          <w:szCs w:val="28"/>
        </w:rPr>
      </w:pPr>
      <w:bookmarkStart w:id="60" w:name="_Toc184138364"/>
      <w:r w:rsidRPr="00532E14">
        <w:rPr>
          <w:rFonts w:ascii="仿宋" w:hAnsi="仿宋" w:hint="eastAsia"/>
          <w:sz w:val="28"/>
          <w:szCs w:val="28"/>
        </w:rPr>
        <w:t>终端程序本地数据缓存</w:t>
      </w:r>
      <w:bookmarkEnd w:id="60"/>
    </w:p>
    <w:p w14:paraId="02BE5E1B" w14:textId="32A97B0A" w:rsidR="00CC5764" w:rsidRPr="00532E14" w:rsidRDefault="00222B5B" w:rsidP="00BB0B85">
      <w:pPr>
        <w:ind w:firstLineChars="200" w:firstLine="560"/>
        <w:rPr>
          <w:rFonts w:ascii="仿宋" w:hAnsi="仿宋" w:cs="仿宋" w:hint="eastAsia"/>
          <w:sz w:val="28"/>
          <w:szCs w:val="28"/>
        </w:rPr>
      </w:pPr>
      <w:r w:rsidRPr="00532E14">
        <w:rPr>
          <w:rFonts w:ascii="仿宋" w:hAnsi="仿宋" w:cs="仿宋" w:hint="eastAsia"/>
          <w:sz w:val="28"/>
          <w:szCs w:val="28"/>
        </w:rPr>
        <w:t>当计算机终端发生告警时，终端程序把相关的告警信息加密（SM4）后存储到本地数据库内，即使数据库文件被窃取，在没有密钥的前提下也无法查看数据库存储的真实内容。</w:t>
      </w:r>
    </w:p>
    <w:sectPr w:rsidR="00CC5764" w:rsidRPr="00532E14" w:rsidSect="00E518C8">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CF0C4" w14:textId="77777777" w:rsidR="007F35E4" w:rsidRDefault="007F35E4">
      <w:r>
        <w:separator/>
      </w:r>
    </w:p>
  </w:endnote>
  <w:endnote w:type="continuationSeparator" w:id="0">
    <w:p w14:paraId="7E079040" w14:textId="77777777" w:rsidR="007F35E4" w:rsidRDefault="007F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299159"/>
      <w:docPartObj>
        <w:docPartGallery w:val="Page Numbers (Bottom of Page)"/>
        <w:docPartUnique/>
      </w:docPartObj>
    </w:sdtPr>
    <w:sdtContent>
      <w:p w14:paraId="7D01B091" w14:textId="51DDF047" w:rsidR="00E518C8" w:rsidRDefault="00E518C8">
        <w:pPr>
          <w:pStyle w:val="a4"/>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FB851" w14:textId="77777777" w:rsidR="007F35E4" w:rsidRDefault="007F35E4">
      <w:r>
        <w:separator/>
      </w:r>
    </w:p>
  </w:footnote>
  <w:footnote w:type="continuationSeparator" w:id="0">
    <w:p w14:paraId="074119B2" w14:textId="77777777" w:rsidR="007F35E4" w:rsidRDefault="007F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7E2E2" w14:textId="7DDF4192" w:rsidR="00CC5764" w:rsidRDefault="00CC5764">
    <w:pPr>
      <w:pStyle w:val="a6"/>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B71441"/>
    <w:multiLevelType w:val="singleLevel"/>
    <w:tmpl w:val="BDB71441"/>
    <w:lvl w:ilvl="0">
      <w:start w:val="1"/>
      <w:numFmt w:val="decimal"/>
      <w:lvlText w:val="(%1)"/>
      <w:lvlJc w:val="left"/>
      <w:pPr>
        <w:ind w:left="425" w:hanging="425"/>
      </w:pPr>
      <w:rPr>
        <w:rFonts w:hint="default"/>
      </w:rPr>
    </w:lvl>
  </w:abstractNum>
  <w:abstractNum w:abstractNumId="1" w15:restartNumberingAfterBreak="0">
    <w:nsid w:val="0B4C6060"/>
    <w:multiLevelType w:val="singleLevel"/>
    <w:tmpl w:val="0B4C6060"/>
    <w:lvl w:ilvl="0">
      <w:start w:val="1"/>
      <w:numFmt w:val="decimal"/>
      <w:lvlText w:val="(%1)"/>
      <w:lvlJc w:val="left"/>
      <w:pPr>
        <w:ind w:left="745" w:hanging="425"/>
      </w:pPr>
      <w:rPr>
        <w:rFonts w:hint="default"/>
      </w:rPr>
    </w:lvl>
  </w:abstractNum>
  <w:abstractNum w:abstractNumId="2" w15:restartNumberingAfterBreak="0">
    <w:nsid w:val="1FF05F6F"/>
    <w:multiLevelType w:val="multilevel"/>
    <w:tmpl w:val="1FF05F6F"/>
    <w:lvl w:ilvl="0">
      <w:start w:val="1"/>
      <w:numFmt w:val="bullet"/>
      <w:lvlText w:val=""/>
      <w:lvlJc w:val="left"/>
      <w:pPr>
        <w:ind w:left="780" w:hanging="36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4F2BD6E"/>
    <w:multiLevelType w:val="singleLevel"/>
    <w:tmpl w:val="24F2BD6E"/>
    <w:lvl w:ilvl="0">
      <w:start w:val="1"/>
      <w:numFmt w:val="decimal"/>
      <w:lvlText w:val="(%1)"/>
      <w:lvlJc w:val="left"/>
      <w:pPr>
        <w:ind w:left="425" w:hanging="425"/>
      </w:pPr>
      <w:rPr>
        <w:rFonts w:hint="default"/>
      </w:rPr>
    </w:lvl>
  </w:abstractNum>
  <w:abstractNum w:abstractNumId="4" w15:restartNumberingAfterBreak="0">
    <w:nsid w:val="271348C0"/>
    <w:multiLevelType w:val="multilevel"/>
    <w:tmpl w:val="04BE5678"/>
    <w:lvl w:ilvl="0">
      <w:start w:val="1"/>
      <w:numFmt w:val="chineseCounting"/>
      <w:pStyle w:val="1"/>
      <w:suff w:val="nothing"/>
      <w:lvlText w:val="%1."/>
      <w:lvlJc w:val="left"/>
      <w:pPr>
        <w:tabs>
          <w:tab w:val="left" w:pos="6237"/>
        </w:tabs>
        <w:ind w:left="6662" w:hanging="425"/>
      </w:pPr>
      <w:rPr>
        <w:rFonts w:ascii="宋体" w:eastAsia="宋体" w:hAnsi="宋体" w:cs="宋体" w:hint="eastAsia"/>
        <w:lang w:val="en-US"/>
      </w:rPr>
    </w:lvl>
    <w:lvl w:ilvl="1">
      <w:start w:val="1"/>
      <w:numFmt w:val="decimal"/>
      <w:isLgl/>
      <w:lvlText w:val="%1.%2."/>
      <w:lvlJc w:val="left"/>
      <w:pPr>
        <w:ind w:left="567" w:hanging="567"/>
      </w:pPr>
      <w:rPr>
        <w:rFonts w:ascii="仿宋" w:eastAsia="仿宋" w:hAnsi="仿宋"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hint="eastAsia"/>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5" w15:restartNumberingAfterBreak="0">
    <w:nsid w:val="2E411436"/>
    <w:multiLevelType w:val="multilevel"/>
    <w:tmpl w:val="44B2E258"/>
    <w:lvl w:ilvl="0">
      <w:start w:val="1"/>
      <w:numFmt w:val="chineseCounting"/>
      <w:suff w:val="nothing"/>
      <w:lvlText w:val="第%1章 "/>
      <w:lvlJc w:val="left"/>
      <w:pPr>
        <w:ind w:left="425" w:hanging="425"/>
      </w:pPr>
      <w:rPr>
        <w:rFonts w:hint="eastAsia"/>
      </w:rPr>
    </w:lvl>
    <w:lvl w:ilvl="1">
      <w:start w:val="1"/>
      <w:numFmt w:val="decimal"/>
      <w:pStyle w:val="2"/>
      <w:isLgl/>
      <w:lvlText w:val="%1.%2."/>
      <w:lvlJc w:val="left"/>
      <w:pPr>
        <w:ind w:left="567" w:hanging="567"/>
      </w:pPr>
      <w:rPr>
        <w:rFonts w:ascii="仿宋" w:eastAsia="仿宋" w:hAnsi="仿宋"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hint="eastAsia"/>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6" w15:restartNumberingAfterBreak="0">
    <w:nsid w:val="491E48F4"/>
    <w:multiLevelType w:val="multilevel"/>
    <w:tmpl w:val="491E48F4"/>
    <w:lvl w:ilvl="0">
      <w:start w:val="1"/>
      <w:numFmt w:val="decimal"/>
      <w:isLgl/>
      <w:lvlText w:val="第%1章 "/>
      <w:lvlJc w:val="left"/>
      <w:pPr>
        <w:ind w:left="0" w:firstLine="0"/>
      </w:pPr>
      <w:rPr>
        <w:rFonts w:ascii="黑体" w:eastAsia="黑体" w:hAnsi="黑体" w:hint="default"/>
        <w:b w:val="0"/>
        <w:i w:val="0"/>
        <w:sz w:val="32"/>
      </w:rPr>
    </w:lvl>
    <w:lvl w:ilvl="1">
      <w:start w:val="1"/>
      <w:numFmt w:val="decimal"/>
      <w:isLgl/>
      <w:lvlText w:val="%1.%2"/>
      <w:lvlJc w:val="left"/>
      <w:pPr>
        <w:ind w:left="0" w:firstLine="0"/>
      </w:pPr>
      <w:rPr>
        <w:rFonts w:ascii="Arial" w:eastAsia="宋体" w:hAnsi="Arial" w:hint="default"/>
        <w:b w:val="0"/>
        <w:i w:val="0"/>
        <w:sz w:val="32"/>
      </w:rPr>
    </w:lvl>
    <w:lvl w:ilvl="2">
      <w:start w:val="1"/>
      <w:numFmt w:val="decimal"/>
      <w:isLgl/>
      <w:lvlText w:val="%1.%2.%3"/>
      <w:lvlJc w:val="left"/>
      <w:pPr>
        <w:ind w:left="0" w:firstLine="0"/>
      </w:pPr>
      <w:rPr>
        <w:rFonts w:ascii="Arial" w:eastAsia="宋体" w:hAnsi="Arial" w:hint="default"/>
        <w:b w:val="0"/>
        <w:i w:val="0"/>
        <w:sz w:val="30"/>
      </w:rPr>
    </w:lvl>
    <w:lvl w:ilvl="3">
      <w:start w:val="1"/>
      <w:numFmt w:val="decimal"/>
      <w:pStyle w:val="4"/>
      <w:isLgl/>
      <w:lvlText w:val="%1.%2.%3.%4"/>
      <w:lvlJc w:val="left"/>
      <w:pPr>
        <w:ind w:left="0" w:firstLine="0"/>
      </w:pPr>
      <w:rPr>
        <w:rFonts w:ascii="Arial" w:eastAsia="宋体" w:hAnsi="Arial" w:hint="default"/>
        <w:b w:val="0"/>
        <w:i w:val="0"/>
        <w:sz w:val="28"/>
      </w:rPr>
    </w:lvl>
    <w:lvl w:ilvl="4">
      <w:start w:val="1"/>
      <w:numFmt w:val="decimal"/>
      <w:isLgl/>
      <w:lvlText w:val="%1.%2.%3.%4.%5"/>
      <w:lvlJc w:val="left"/>
      <w:pPr>
        <w:ind w:left="0" w:firstLine="0"/>
      </w:pPr>
      <w:rPr>
        <w:rFonts w:ascii="Arial" w:eastAsia="宋体" w:hAnsi="Arial" w:hint="default"/>
        <w:b w:val="0"/>
        <w:i w:val="0"/>
        <w:sz w:val="24"/>
        <w:szCs w:val="24"/>
      </w:rPr>
    </w:lvl>
    <w:lvl w:ilvl="5">
      <w:start w:val="1"/>
      <w:numFmt w:val="decimal"/>
      <w:isLgl/>
      <w:lvlText w:val="%1.%2.%3.%4.%5.%6"/>
      <w:lvlJc w:val="left"/>
      <w:pPr>
        <w:ind w:left="0" w:firstLine="0"/>
      </w:pPr>
      <w:rPr>
        <w:rFonts w:ascii="Arial" w:eastAsia="宋体" w:hAnsi="Arial" w:hint="default"/>
        <w:b/>
        <w:i w:val="0"/>
        <w:sz w:val="28"/>
      </w:rPr>
    </w:lvl>
    <w:lvl w:ilvl="6">
      <w:start w:val="1"/>
      <w:numFmt w:val="decimal"/>
      <w:isLgl/>
      <w:lvlText w:val="%1.%2.%3.%4.%5.%6.%7"/>
      <w:lvlJc w:val="left"/>
      <w:pPr>
        <w:ind w:left="0" w:firstLine="0"/>
      </w:pPr>
      <w:rPr>
        <w:rFonts w:ascii="Arial" w:eastAsia="宋体" w:hAnsi="Arial" w:hint="default"/>
        <w:b/>
        <w:i w:val="0"/>
        <w:sz w:val="28"/>
      </w:rPr>
    </w:lvl>
    <w:lvl w:ilvl="7">
      <w:start w:val="1"/>
      <w:numFmt w:val="decimal"/>
      <w:isLgl/>
      <w:lvlText w:val="%1.%2.%3.%4.%5.%6.%7.%8"/>
      <w:lvlJc w:val="left"/>
      <w:pPr>
        <w:ind w:left="0" w:firstLine="0"/>
      </w:pPr>
      <w:rPr>
        <w:rFonts w:ascii="Arial" w:eastAsia="宋体" w:hAnsi="Arial" w:hint="default"/>
        <w:b/>
        <w:i w:val="0"/>
        <w:sz w:val="28"/>
      </w:rPr>
    </w:lvl>
    <w:lvl w:ilvl="8">
      <w:start w:val="1"/>
      <w:numFmt w:val="decimal"/>
      <w:isLgl/>
      <w:lvlText w:val="%1.%2.%3.%4.%5.%6.%7.%8.%9"/>
      <w:lvlJc w:val="left"/>
      <w:pPr>
        <w:ind w:left="0" w:firstLine="0"/>
      </w:pPr>
      <w:rPr>
        <w:rFonts w:ascii="Arial" w:eastAsia="宋体" w:hAnsi="Arial" w:hint="default"/>
        <w:b/>
        <w:i w:val="0"/>
        <w:sz w:val="28"/>
      </w:rPr>
    </w:lvl>
  </w:abstractNum>
  <w:abstractNum w:abstractNumId="7" w15:restartNumberingAfterBreak="0">
    <w:nsid w:val="5E450814"/>
    <w:multiLevelType w:val="singleLevel"/>
    <w:tmpl w:val="5E450814"/>
    <w:lvl w:ilvl="0">
      <w:start w:val="1"/>
      <w:numFmt w:val="bullet"/>
      <w:lvlText w:val=""/>
      <w:lvlJc w:val="left"/>
      <w:pPr>
        <w:ind w:left="420" w:hanging="420"/>
      </w:pPr>
      <w:rPr>
        <w:rFonts w:ascii="Wingdings" w:hAnsi="Wingdings" w:hint="default"/>
      </w:rPr>
    </w:lvl>
  </w:abstractNum>
  <w:abstractNum w:abstractNumId="8" w15:restartNumberingAfterBreak="0">
    <w:nsid w:val="6BDFAB25"/>
    <w:multiLevelType w:val="singleLevel"/>
    <w:tmpl w:val="6BDFAB25"/>
    <w:lvl w:ilvl="0">
      <w:start w:val="1"/>
      <w:numFmt w:val="decimal"/>
      <w:lvlText w:val="(%1)"/>
      <w:lvlJc w:val="left"/>
      <w:pPr>
        <w:ind w:left="745" w:hanging="425"/>
      </w:pPr>
      <w:rPr>
        <w:rFonts w:hint="default"/>
      </w:rPr>
    </w:lvl>
  </w:abstractNum>
  <w:num w:numId="1" w16cid:durableId="1755517974">
    <w:abstractNumId w:val="6"/>
  </w:num>
  <w:num w:numId="2" w16cid:durableId="1389693724">
    <w:abstractNumId w:val="4"/>
  </w:num>
  <w:num w:numId="3" w16cid:durableId="94640545">
    <w:abstractNumId w:val="5"/>
  </w:num>
  <w:num w:numId="4" w16cid:durableId="724793043">
    <w:abstractNumId w:val="1"/>
  </w:num>
  <w:num w:numId="5" w16cid:durableId="475029401">
    <w:abstractNumId w:val="8"/>
  </w:num>
  <w:num w:numId="6" w16cid:durableId="516578924">
    <w:abstractNumId w:val="3"/>
  </w:num>
  <w:num w:numId="7" w16cid:durableId="890191734">
    <w:abstractNumId w:val="0"/>
  </w:num>
  <w:num w:numId="8" w16cid:durableId="923495396">
    <w:abstractNumId w:val="7"/>
  </w:num>
  <w:num w:numId="9" w16cid:durableId="261688193">
    <w:abstractNumId w:val="2"/>
  </w:num>
  <w:num w:numId="10" w16cid:durableId="1061903634">
    <w:abstractNumId w:val="5"/>
  </w:num>
  <w:num w:numId="11" w16cid:durableId="440341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JlZjQzNWRkOTk2YzFlN2ZhMDI2OGZiZDg2M2NkOTIifQ=="/>
  </w:docVars>
  <w:rsids>
    <w:rsidRoot w:val="00A9324B"/>
    <w:rsid w:val="00095768"/>
    <w:rsid w:val="000A7072"/>
    <w:rsid w:val="000E1F5E"/>
    <w:rsid w:val="00133528"/>
    <w:rsid w:val="00152F20"/>
    <w:rsid w:val="00157FF1"/>
    <w:rsid w:val="001A2968"/>
    <w:rsid w:val="0020307B"/>
    <w:rsid w:val="00222B5B"/>
    <w:rsid w:val="00282A09"/>
    <w:rsid w:val="002A7901"/>
    <w:rsid w:val="003577A2"/>
    <w:rsid w:val="003E0367"/>
    <w:rsid w:val="00532E14"/>
    <w:rsid w:val="005333BE"/>
    <w:rsid w:val="005A1FD4"/>
    <w:rsid w:val="005C779B"/>
    <w:rsid w:val="006732B4"/>
    <w:rsid w:val="006D6F3B"/>
    <w:rsid w:val="007F35E4"/>
    <w:rsid w:val="0085108A"/>
    <w:rsid w:val="008648C4"/>
    <w:rsid w:val="008D7F14"/>
    <w:rsid w:val="008E17E9"/>
    <w:rsid w:val="009060EB"/>
    <w:rsid w:val="00924CC5"/>
    <w:rsid w:val="0098448C"/>
    <w:rsid w:val="009F0AAB"/>
    <w:rsid w:val="00A6244D"/>
    <w:rsid w:val="00A9324B"/>
    <w:rsid w:val="00AC48E5"/>
    <w:rsid w:val="00AD6C5E"/>
    <w:rsid w:val="00B72085"/>
    <w:rsid w:val="00BB0B85"/>
    <w:rsid w:val="00BD3F50"/>
    <w:rsid w:val="00BF6C1A"/>
    <w:rsid w:val="00C413C6"/>
    <w:rsid w:val="00CC5764"/>
    <w:rsid w:val="00DA4D42"/>
    <w:rsid w:val="00DB20E1"/>
    <w:rsid w:val="00E518C8"/>
    <w:rsid w:val="00EA3363"/>
    <w:rsid w:val="00EF49A5"/>
    <w:rsid w:val="014D28C9"/>
    <w:rsid w:val="01790D7D"/>
    <w:rsid w:val="0183712B"/>
    <w:rsid w:val="01BF5783"/>
    <w:rsid w:val="02091F74"/>
    <w:rsid w:val="02151639"/>
    <w:rsid w:val="021F6013"/>
    <w:rsid w:val="02296326"/>
    <w:rsid w:val="02672DC5"/>
    <w:rsid w:val="027446EB"/>
    <w:rsid w:val="02B5737B"/>
    <w:rsid w:val="02DC181A"/>
    <w:rsid w:val="031E451D"/>
    <w:rsid w:val="0361440A"/>
    <w:rsid w:val="03711A83"/>
    <w:rsid w:val="03A74512"/>
    <w:rsid w:val="03BE1646"/>
    <w:rsid w:val="03C309F9"/>
    <w:rsid w:val="03C350C4"/>
    <w:rsid w:val="03F869F1"/>
    <w:rsid w:val="03F963E6"/>
    <w:rsid w:val="041C0406"/>
    <w:rsid w:val="041C3D68"/>
    <w:rsid w:val="044955CA"/>
    <w:rsid w:val="044B1820"/>
    <w:rsid w:val="0469145A"/>
    <w:rsid w:val="04A4124E"/>
    <w:rsid w:val="04A47A5C"/>
    <w:rsid w:val="04AC10F3"/>
    <w:rsid w:val="04B844FD"/>
    <w:rsid w:val="04E90B5B"/>
    <w:rsid w:val="05030C0D"/>
    <w:rsid w:val="051B4EEE"/>
    <w:rsid w:val="054878AC"/>
    <w:rsid w:val="05623B91"/>
    <w:rsid w:val="05A94E50"/>
    <w:rsid w:val="05CA098C"/>
    <w:rsid w:val="062E2CC9"/>
    <w:rsid w:val="06361B7E"/>
    <w:rsid w:val="06404C32"/>
    <w:rsid w:val="064161FF"/>
    <w:rsid w:val="065169B7"/>
    <w:rsid w:val="067C44CB"/>
    <w:rsid w:val="06803458"/>
    <w:rsid w:val="068B26B0"/>
    <w:rsid w:val="06952F33"/>
    <w:rsid w:val="06A10FD1"/>
    <w:rsid w:val="06F00351"/>
    <w:rsid w:val="073A56A7"/>
    <w:rsid w:val="073D59C7"/>
    <w:rsid w:val="07643FA4"/>
    <w:rsid w:val="077B16E9"/>
    <w:rsid w:val="07816F53"/>
    <w:rsid w:val="07AF3996"/>
    <w:rsid w:val="08200168"/>
    <w:rsid w:val="086955C6"/>
    <w:rsid w:val="08775DBC"/>
    <w:rsid w:val="08891FDF"/>
    <w:rsid w:val="08CE5D5C"/>
    <w:rsid w:val="090D12BC"/>
    <w:rsid w:val="096E2876"/>
    <w:rsid w:val="099B1D00"/>
    <w:rsid w:val="09B01C47"/>
    <w:rsid w:val="09CE0C03"/>
    <w:rsid w:val="09D93F82"/>
    <w:rsid w:val="09E84DC7"/>
    <w:rsid w:val="0A0501E5"/>
    <w:rsid w:val="0A1042DF"/>
    <w:rsid w:val="0A1B0B3B"/>
    <w:rsid w:val="0A2714A8"/>
    <w:rsid w:val="0A272790"/>
    <w:rsid w:val="0A38399E"/>
    <w:rsid w:val="0A555DA5"/>
    <w:rsid w:val="0A5B6F46"/>
    <w:rsid w:val="0A913826"/>
    <w:rsid w:val="0A961280"/>
    <w:rsid w:val="0AD11E75"/>
    <w:rsid w:val="0AE778EA"/>
    <w:rsid w:val="0AED6133"/>
    <w:rsid w:val="0B16508E"/>
    <w:rsid w:val="0B224748"/>
    <w:rsid w:val="0B352404"/>
    <w:rsid w:val="0B5166AE"/>
    <w:rsid w:val="0B5A492A"/>
    <w:rsid w:val="0BB21C5B"/>
    <w:rsid w:val="0BBF32D0"/>
    <w:rsid w:val="0BE25FC4"/>
    <w:rsid w:val="0C2B59A8"/>
    <w:rsid w:val="0C40074F"/>
    <w:rsid w:val="0C4D5E73"/>
    <w:rsid w:val="0C7F6275"/>
    <w:rsid w:val="0CC003F3"/>
    <w:rsid w:val="0CC9374C"/>
    <w:rsid w:val="0CCF735A"/>
    <w:rsid w:val="0CD346DD"/>
    <w:rsid w:val="0D0D38A1"/>
    <w:rsid w:val="0D187FDC"/>
    <w:rsid w:val="0D244FE0"/>
    <w:rsid w:val="0D3112F1"/>
    <w:rsid w:val="0D6D5A73"/>
    <w:rsid w:val="0D902468"/>
    <w:rsid w:val="0DCD365A"/>
    <w:rsid w:val="0E200BDC"/>
    <w:rsid w:val="0E266ACB"/>
    <w:rsid w:val="0E2811F2"/>
    <w:rsid w:val="0E3D09BB"/>
    <w:rsid w:val="0E451860"/>
    <w:rsid w:val="0E635EF9"/>
    <w:rsid w:val="0E6F0323"/>
    <w:rsid w:val="0EA95AE9"/>
    <w:rsid w:val="0EC31B94"/>
    <w:rsid w:val="0ED1644E"/>
    <w:rsid w:val="0EEF3211"/>
    <w:rsid w:val="0F5D157F"/>
    <w:rsid w:val="0FA301C4"/>
    <w:rsid w:val="0FB96D88"/>
    <w:rsid w:val="0FC81CD8"/>
    <w:rsid w:val="10335614"/>
    <w:rsid w:val="106A0DA2"/>
    <w:rsid w:val="10710382"/>
    <w:rsid w:val="10C422CA"/>
    <w:rsid w:val="10E24DDC"/>
    <w:rsid w:val="111E7CF4"/>
    <w:rsid w:val="113828CB"/>
    <w:rsid w:val="113F68AB"/>
    <w:rsid w:val="115E6480"/>
    <w:rsid w:val="117143B2"/>
    <w:rsid w:val="119C6D2D"/>
    <w:rsid w:val="11C60597"/>
    <w:rsid w:val="11D934E2"/>
    <w:rsid w:val="11EF5AF1"/>
    <w:rsid w:val="121511E1"/>
    <w:rsid w:val="12380A2C"/>
    <w:rsid w:val="124A05FF"/>
    <w:rsid w:val="127B54E8"/>
    <w:rsid w:val="12823991"/>
    <w:rsid w:val="12B44556"/>
    <w:rsid w:val="12C0114D"/>
    <w:rsid w:val="12EA5817"/>
    <w:rsid w:val="12F368C9"/>
    <w:rsid w:val="130354DD"/>
    <w:rsid w:val="131C20FB"/>
    <w:rsid w:val="1341685A"/>
    <w:rsid w:val="134F0723"/>
    <w:rsid w:val="13541895"/>
    <w:rsid w:val="13547AE7"/>
    <w:rsid w:val="13622204"/>
    <w:rsid w:val="137D73AC"/>
    <w:rsid w:val="13A16CBF"/>
    <w:rsid w:val="13D053C0"/>
    <w:rsid w:val="13DE584F"/>
    <w:rsid w:val="14057E93"/>
    <w:rsid w:val="141649B0"/>
    <w:rsid w:val="145002AE"/>
    <w:rsid w:val="146B158C"/>
    <w:rsid w:val="15155054"/>
    <w:rsid w:val="1525330E"/>
    <w:rsid w:val="1554671D"/>
    <w:rsid w:val="15560C75"/>
    <w:rsid w:val="15604521"/>
    <w:rsid w:val="156764B7"/>
    <w:rsid w:val="15835AF9"/>
    <w:rsid w:val="15C2385C"/>
    <w:rsid w:val="15D171CD"/>
    <w:rsid w:val="15D3721C"/>
    <w:rsid w:val="15DC12B0"/>
    <w:rsid w:val="15E60B92"/>
    <w:rsid w:val="16007E5D"/>
    <w:rsid w:val="162314C0"/>
    <w:rsid w:val="162B4EE1"/>
    <w:rsid w:val="167575DE"/>
    <w:rsid w:val="16885EBA"/>
    <w:rsid w:val="16ED7BFD"/>
    <w:rsid w:val="16F413C5"/>
    <w:rsid w:val="173059F6"/>
    <w:rsid w:val="17357F5D"/>
    <w:rsid w:val="17A435EB"/>
    <w:rsid w:val="17B57885"/>
    <w:rsid w:val="17BE21B9"/>
    <w:rsid w:val="18423329"/>
    <w:rsid w:val="185078C8"/>
    <w:rsid w:val="1870133E"/>
    <w:rsid w:val="188E7589"/>
    <w:rsid w:val="18E53274"/>
    <w:rsid w:val="19065D22"/>
    <w:rsid w:val="190E6AE8"/>
    <w:rsid w:val="193A4DCD"/>
    <w:rsid w:val="195051E7"/>
    <w:rsid w:val="19534829"/>
    <w:rsid w:val="1976375F"/>
    <w:rsid w:val="19A4350C"/>
    <w:rsid w:val="19B968F6"/>
    <w:rsid w:val="19E9549C"/>
    <w:rsid w:val="1A7563FC"/>
    <w:rsid w:val="1A903AFB"/>
    <w:rsid w:val="1A905843"/>
    <w:rsid w:val="1A9058A9"/>
    <w:rsid w:val="1A9C249F"/>
    <w:rsid w:val="1AD0039B"/>
    <w:rsid w:val="1ADB7AD1"/>
    <w:rsid w:val="1AEE758E"/>
    <w:rsid w:val="1AF06347"/>
    <w:rsid w:val="1AF8725D"/>
    <w:rsid w:val="1B4512BD"/>
    <w:rsid w:val="1B4F7512"/>
    <w:rsid w:val="1B5C1C2F"/>
    <w:rsid w:val="1B656D35"/>
    <w:rsid w:val="1B7156DA"/>
    <w:rsid w:val="1B743DF9"/>
    <w:rsid w:val="1BBC26CD"/>
    <w:rsid w:val="1BBD50F5"/>
    <w:rsid w:val="1BF14125"/>
    <w:rsid w:val="1C250D6E"/>
    <w:rsid w:val="1C3B643B"/>
    <w:rsid w:val="1C487303"/>
    <w:rsid w:val="1C606903"/>
    <w:rsid w:val="1CA5551A"/>
    <w:rsid w:val="1D223E31"/>
    <w:rsid w:val="1D696762"/>
    <w:rsid w:val="1D7B1190"/>
    <w:rsid w:val="1D937118"/>
    <w:rsid w:val="1DAF4CFD"/>
    <w:rsid w:val="1DBD7BE1"/>
    <w:rsid w:val="1DF919B7"/>
    <w:rsid w:val="1E1727F2"/>
    <w:rsid w:val="1E8E65A3"/>
    <w:rsid w:val="1E944160"/>
    <w:rsid w:val="1EAD19E5"/>
    <w:rsid w:val="1F0363F4"/>
    <w:rsid w:val="1F3E2682"/>
    <w:rsid w:val="1F425349"/>
    <w:rsid w:val="1F7E440E"/>
    <w:rsid w:val="1FB1630E"/>
    <w:rsid w:val="1FCC739F"/>
    <w:rsid w:val="1FCF304C"/>
    <w:rsid w:val="1FEB0C35"/>
    <w:rsid w:val="1FED5BC2"/>
    <w:rsid w:val="200B408B"/>
    <w:rsid w:val="200C2B6A"/>
    <w:rsid w:val="202E2AB2"/>
    <w:rsid w:val="204A184E"/>
    <w:rsid w:val="20B62414"/>
    <w:rsid w:val="20BB7250"/>
    <w:rsid w:val="20D2725F"/>
    <w:rsid w:val="21156B08"/>
    <w:rsid w:val="216144B3"/>
    <w:rsid w:val="2186530F"/>
    <w:rsid w:val="219B356B"/>
    <w:rsid w:val="21AD6F2C"/>
    <w:rsid w:val="21DB078B"/>
    <w:rsid w:val="21E26243"/>
    <w:rsid w:val="220A4192"/>
    <w:rsid w:val="22160D89"/>
    <w:rsid w:val="223D7C36"/>
    <w:rsid w:val="225936CC"/>
    <w:rsid w:val="225C42C2"/>
    <w:rsid w:val="225D4F0B"/>
    <w:rsid w:val="226B5F53"/>
    <w:rsid w:val="226E1C50"/>
    <w:rsid w:val="2285011F"/>
    <w:rsid w:val="22946A32"/>
    <w:rsid w:val="22990C1E"/>
    <w:rsid w:val="22A145FC"/>
    <w:rsid w:val="22BF54B4"/>
    <w:rsid w:val="22CD0AE1"/>
    <w:rsid w:val="233174FD"/>
    <w:rsid w:val="23530923"/>
    <w:rsid w:val="237613B4"/>
    <w:rsid w:val="2395161D"/>
    <w:rsid w:val="23CA1CD3"/>
    <w:rsid w:val="23E92134"/>
    <w:rsid w:val="241378B8"/>
    <w:rsid w:val="246F572B"/>
    <w:rsid w:val="247E5C56"/>
    <w:rsid w:val="249D7540"/>
    <w:rsid w:val="24A66AD5"/>
    <w:rsid w:val="24C66A8D"/>
    <w:rsid w:val="24CC2282"/>
    <w:rsid w:val="24D20A82"/>
    <w:rsid w:val="25005219"/>
    <w:rsid w:val="250F1AC0"/>
    <w:rsid w:val="25156982"/>
    <w:rsid w:val="25186BC6"/>
    <w:rsid w:val="25476CD1"/>
    <w:rsid w:val="25511D58"/>
    <w:rsid w:val="25522139"/>
    <w:rsid w:val="2593624D"/>
    <w:rsid w:val="259D5C8A"/>
    <w:rsid w:val="25B62505"/>
    <w:rsid w:val="25BA2A8F"/>
    <w:rsid w:val="25D6438C"/>
    <w:rsid w:val="25E75E13"/>
    <w:rsid w:val="25F7199C"/>
    <w:rsid w:val="2608406F"/>
    <w:rsid w:val="261E083D"/>
    <w:rsid w:val="265E0AC9"/>
    <w:rsid w:val="266877EA"/>
    <w:rsid w:val="2669144C"/>
    <w:rsid w:val="268A7A18"/>
    <w:rsid w:val="26D42A5C"/>
    <w:rsid w:val="26DB45BB"/>
    <w:rsid w:val="270F5184"/>
    <w:rsid w:val="27135BA5"/>
    <w:rsid w:val="27221B87"/>
    <w:rsid w:val="27523BA6"/>
    <w:rsid w:val="277B6F12"/>
    <w:rsid w:val="27A4395E"/>
    <w:rsid w:val="27C937EA"/>
    <w:rsid w:val="27D35027"/>
    <w:rsid w:val="280823A4"/>
    <w:rsid w:val="28123DA1"/>
    <w:rsid w:val="2820699C"/>
    <w:rsid w:val="28360CFC"/>
    <w:rsid w:val="28D23530"/>
    <w:rsid w:val="28D84CA5"/>
    <w:rsid w:val="28FB4835"/>
    <w:rsid w:val="29086F52"/>
    <w:rsid w:val="291C6BAF"/>
    <w:rsid w:val="293778BF"/>
    <w:rsid w:val="294215D1"/>
    <w:rsid w:val="29455AB0"/>
    <w:rsid w:val="294E0E09"/>
    <w:rsid w:val="29917157"/>
    <w:rsid w:val="29F16CFD"/>
    <w:rsid w:val="2A372BAA"/>
    <w:rsid w:val="2A4346E5"/>
    <w:rsid w:val="2A557F75"/>
    <w:rsid w:val="2A701253"/>
    <w:rsid w:val="2A810D6A"/>
    <w:rsid w:val="2A943DAE"/>
    <w:rsid w:val="2ABE1FBE"/>
    <w:rsid w:val="2B021EE1"/>
    <w:rsid w:val="2B057BED"/>
    <w:rsid w:val="2B230073"/>
    <w:rsid w:val="2B2B0ED4"/>
    <w:rsid w:val="2B4C72DE"/>
    <w:rsid w:val="2B841D92"/>
    <w:rsid w:val="2BAD4BF1"/>
    <w:rsid w:val="2BC73603"/>
    <w:rsid w:val="2BCF2927"/>
    <w:rsid w:val="2BE1373D"/>
    <w:rsid w:val="2C0C0B99"/>
    <w:rsid w:val="2C2B2A0E"/>
    <w:rsid w:val="2C3D26A8"/>
    <w:rsid w:val="2C804090"/>
    <w:rsid w:val="2C840FE5"/>
    <w:rsid w:val="2CC83068"/>
    <w:rsid w:val="2CEB40BD"/>
    <w:rsid w:val="2D033B54"/>
    <w:rsid w:val="2D4B392E"/>
    <w:rsid w:val="2D591681"/>
    <w:rsid w:val="2D6023B1"/>
    <w:rsid w:val="2D883197"/>
    <w:rsid w:val="2D8E3661"/>
    <w:rsid w:val="2D8E69B4"/>
    <w:rsid w:val="2DEE2DDA"/>
    <w:rsid w:val="2E176E8B"/>
    <w:rsid w:val="2E1F0FC6"/>
    <w:rsid w:val="2E516A59"/>
    <w:rsid w:val="2E734E33"/>
    <w:rsid w:val="2E8C4181"/>
    <w:rsid w:val="2E903C71"/>
    <w:rsid w:val="2EBF7EF0"/>
    <w:rsid w:val="2ED016B1"/>
    <w:rsid w:val="2F01691D"/>
    <w:rsid w:val="2F0F735E"/>
    <w:rsid w:val="2F4D3910"/>
    <w:rsid w:val="2F746B54"/>
    <w:rsid w:val="2F866E22"/>
    <w:rsid w:val="2FA8323D"/>
    <w:rsid w:val="2FBC1691"/>
    <w:rsid w:val="301B2EE4"/>
    <w:rsid w:val="3034062C"/>
    <w:rsid w:val="30362594"/>
    <w:rsid w:val="304623A9"/>
    <w:rsid w:val="30492C9C"/>
    <w:rsid w:val="308E2433"/>
    <w:rsid w:val="30951BAD"/>
    <w:rsid w:val="30E5067F"/>
    <w:rsid w:val="30E81B43"/>
    <w:rsid w:val="30FA5EA7"/>
    <w:rsid w:val="311A3CC6"/>
    <w:rsid w:val="31236C9F"/>
    <w:rsid w:val="3148438F"/>
    <w:rsid w:val="314E6E6F"/>
    <w:rsid w:val="31AF110A"/>
    <w:rsid w:val="31C34F5A"/>
    <w:rsid w:val="31C84915"/>
    <w:rsid w:val="31D67BED"/>
    <w:rsid w:val="320557D7"/>
    <w:rsid w:val="324E1B28"/>
    <w:rsid w:val="32755658"/>
    <w:rsid w:val="32965FE3"/>
    <w:rsid w:val="33013D47"/>
    <w:rsid w:val="330305AB"/>
    <w:rsid w:val="33097581"/>
    <w:rsid w:val="330C208C"/>
    <w:rsid w:val="333B34CD"/>
    <w:rsid w:val="334C3C43"/>
    <w:rsid w:val="337213E7"/>
    <w:rsid w:val="338805D3"/>
    <w:rsid w:val="3396152A"/>
    <w:rsid w:val="33B211F2"/>
    <w:rsid w:val="33D62126"/>
    <w:rsid w:val="33F22CA2"/>
    <w:rsid w:val="33FD3B57"/>
    <w:rsid w:val="34254E5C"/>
    <w:rsid w:val="343B668D"/>
    <w:rsid w:val="346F60D7"/>
    <w:rsid w:val="34727975"/>
    <w:rsid w:val="3494693E"/>
    <w:rsid w:val="34DA17F1"/>
    <w:rsid w:val="34E13399"/>
    <w:rsid w:val="34F46F80"/>
    <w:rsid w:val="35044A71"/>
    <w:rsid w:val="351B1DBB"/>
    <w:rsid w:val="353B5464"/>
    <w:rsid w:val="357B182C"/>
    <w:rsid w:val="357F2A60"/>
    <w:rsid w:val="359C2EFC"/>
    <w:rsid w:val="35A01D6B"/>
    <w:rsid w:val="35B61907"/>
    <w:rsid w:val="35C67F79"/>
    <w:rsid w:val="35D703D8"/>
    <w:rsid w:val="35EF127D"/>
    <w:rsid w:val="35F563E3"/>
    <w:rsid w:val="361C4B37"/>
    <w:rsid w:val="36237179"/>
    <w:rsid w:val="364A2958"/>
    <w:rsid w:val="365271FA"/>
    <w:rsid w:val="367C4ADB"/>
    <w:rsid w:val="36A92DF1"/>
    <w:rsid w:val="36F668C1"/>
    <w:rsid w:val="36FF3742"/>
    <w:rsid w:val="371637B2"/>
    <w:rsid w:val="374049B2"/>
    <w:rsid w:val="37632F2B"/>
    <w:rsid w:val="377A6B13"/>
    <w:rsid w:val="38113FAD"/>
    <w:rsid w:val="38165139"/>
    <w:rsid w:val="38316391"/>
    <w:rsid w:val="3841226B"/>
    <w:rsid w:val="3875032D"/>
    <w:rsid w:val="38875604"/>
    <w:rsid w:val="38F42668"/>
    <w:rsid w:val="39151E01"/>
    <w:rsid w:val="393134C0"/>
    <w:rsid w:val="393A267D"/>
    <w:rsid w:val="39973802"/>
    <w:rsid w:val="399A1D33"/>
    <w:rsid w:val="399A1E48"/>
    <w:rsid w:val="399E5685"/>
    <w:rsid w:val="39AE31FE"/>
    <w:rsid w:val="39BF34CA"/>
    <w:rsid w:val="39E906DA"/>
    <w:rsid w:val="3A2B3BE2"/>
    <w:rsid w:val="3A531F63"/>
    <w:rsid w:val="3A9A3ECB"/>
    <w:rsid w:val="3AC21781"/>
    <w:rsid w:val="3AF412FF"/>
    <w:rsid w:val="3B2F70DA"/>
    <w:rsid w:val="3B417D02"/>
    <w:rsid w:val="3B4B164C"/>
    <w:rsid w:val="3B5344E9"/>
    <w:rsid w:val="3B5D312D"/>
    <w:rsid w:val="3B7641EF"/>
    <w:rsid w:val="3B96663F"/>
    <w:rsid w:val="3BA42A5D"/>
    <w:rsid w:val="3BC66648"/>
    <w:rsid w:val="3C0C3CA7"/>
    <w:rsid w:val="3C772EA8"/>
    <w:rsid w:val="3C7F254B"/>
    <w:rsid w:val="3CA444D9"/>
    <w:rsid w:val="3CAA6443"/>
    <w:rsid w:val="3CC26F4F"/>
    <w:rsid w:val="3CE93364"/>
    <w:rsid w:val="3D4150C0"/>
    <w:rsid w:val="3D4A6E7E"/>
    <w:rsid w:val="3D8224F7"/>
    <w:rsid w:val="3D894D9C"/>
    <w:rsid w:val="3D9177E3"/>
    <w:rsid w:val="3D9A37D1"/>
    <w:rsid w:val="3D9D3B42"/>
    <w:rsid w:val="3DC076EC"/>
    <w:rsid w:val="3DCD76F6"/>
    <w:rsid w:val="3E912725"/>
    <w:rsid w:val="3E9649EE"/>
    <w:rsid w:val="3F0E0C7D"/>
    <w:rsid w:val="3F2325EB"/>
    <w:rsid w:val="3F261A88"/>
    <w:rsid w:val="3F9D7F9C"/>
    <w:rsid w:val="3F9E50AA"/>
    <w:rsid w:val="3FEC558C"/>
    <w:rsid w:val="401A7AEB"/>
    <w:rsid w:val="40200B6D"/>
    <w:rsid w:val="405112F6"/>
    <w:rsid w:val="405215CC"/>
    <w:rsid w:val="405326C2"/>
    <w:rsid w:val="40784565"/>
    <w:rsid w:val="40AD02EC"/>
    <w:rsid w:val="411A6588"/>
    <w:rsid w:val="41361594"/>
    <w:rsid w:val="41385334"/>
    <w:rsid w:val="41492110"/>
    <w:rsid w:val="415D7A2C"/>
    <w:rsid w:val="417339DD"/>
    <w:rsid w:val="417411D1"/>
    <w:rsid w:val="41847666"/>
    <w:rsid w:val="41967399"/>
    <w:rsid w:val="41B56AEC"/>
    <w:rsid w:val="41D93769"/>
    <w:rsid w:val="41DC3706"/>
    <w:rsid w:val="41F83508"/>
    <w:rsid w:val="421953C1"/>
    <w:rsid w:val="42876CE2"/>
    <w:rsid w:val="42B618A2"/>
    <w:rsid w:val="42E45EE2"/>
    <w:rsid w:val="4300400D"/>
    <w:rsid w:val="43275A42"/>
    <w:rsid w:val="4361383D"/>
    <w:rsid w:val="43642F54"/>
    <w:rsid w:val="43BD2C12"/>
    <w:rsid w:val="43BF6C09"/>
    <w:rsid w:val="444B0D86"/>
    <w:rsid w:val="445409B9"/>
    <w:rsid w:val="44897527"/>
    <w:rsid w:val="44956E0C"/>
    <w:rsid w:val="449F6565"/>
    <w:rsid w:val="44A52B5F"/>
    <w:rsid w:val="44CF729F"/>
    <w:rsid w:val="45441B4F"/>
    <w:rsid w:val="4568104C"/>
    <w:rsid w:val="4584245E"/>
    <w:rsid w:val="45A658BC"/>
    <w:rsid w:val="45E4086F"/>
    <w:rsid w:val="45E939F6"/>
    <w:rsid w:val="461A6037"/>
    <w:rsid w:val="46707038"/>
    <w:rsid w:val="467249DE"/>
    <w:rsid w:val="46C65335"/>
    <w:rsid w:val="46DA7328"/>
    <w:rsid w:val="46EE3897"/>
    <w:rsid w:val="4720279C"/>
    <w:rsid w:val="47362C7B"/>
    <w:rsid w:val="47AF5FC6"/>
    <w:rsid w:val="47F15329"/>
    <w:rsid w:val="47F46BC7"/>
    <w:rsid w:val="48013092"/>
    <w:rsid w:val="48021483"/>
    <w:rsid w:val="481A5D11"/>
    <w:rsid w:val="484E4529"/>
    <w:rsid w:val="487B2DE6"/>
    <w:rsid w:val="48934632"/>
    <w:rsid w:val="48A24875"/>
    <w:rsid w:val="48DB1B35"/>
    <w:rsid w:val="49016A01"/>
    <w:rsid w:val="490635AB"/>
    <w:rsid w:val="492C4BF9"/>
    <w:rsid w:val="4939419B"/>
    <w:rsid w:val="4962011A"/>
    <w:rsid w:val="49862AC7"/>
    <w:rsid w:val="49A168DB"/>
    <w:rsid w:val="49F61BB2"/>
    <w:rsid w:val="4A233794"/>
    <w:rsid w:val="4A633B90"/>
    <w:rsid w:val="4A674A28"/>
    <w:rsid w:val="4A86536C"/>
    <w:rsid w:val="4A8C682C"/>
    <w:rsid w:val="4A9C4720"/>
    <w:rsid w:val="4AAA17BF"/>
    <w:rsid w:val="4AE0426F"/>
    <w:rsid w:val="4B0811AA"/>
    <w:rsid w:val="4B3948C3"/>
    <w:rsid w:val="4B3D6AD7"/>
    <w:rsid w:val="4C0513A3"/>
    <w:rsid w:val="4C973E6B"/>
    <w:rsid w:val="4CA961D2"/>
    <w:rsid w:val="4CC24A4B"/>
    <w:rsid w:val="4CC44A82"/>
    <w:rsid w:val="4CCF6027"/>
    <w:rsid w:val="4CDA2830"/>
    <w:rsid w:val="4CF82CB6"/>
    <w:rsid w:val="4D482EF6"/>
    <w:rsid w:val="4D557BB2"/>
    <w:rsid w:val="4D636815"/>
    <w:rsid w:val="4D700A9E"/>
    <w:rsid w:val="4D7E47A3"/>
    <w:rsid w:val="4D970721"/>
    <w:rsid w:val="4DAC5724"/>
    <w:rsid w:val="4DE638C5"/>
    <w:rsid w:val="4E202B2B"/>
    <w:rsid w:val="4E234053"/>
    <w:rsid w:val="4E256425"/>
    <w:rsid w:val="4E465CA3"/>
    <w:rsid w:val="4E4756FB"/>
    <w:rsid w:val="4E6E7CF7"/>
    <w:rsid w:val="4EAA119F"/>
    <w:rsid w:val="4EC07803"/>
    <w:rsid w:val="4EC56D3A"/>
    <w:rsid w:val="4ECD45E9"/>
    <w:rsid w:val="4ED84B4D"/>
    <w:rsid w:val="4EF87B0D"/>
    <w:rsid w:val="4F0F3AB7"/>
    <w:rsid w:val="4F602D94"/>
    <w:rsid w:val="4F8B7E11"/>
    <w:rsid w:val="4FCC21D8"/>
    <w:rsid w:val="4FD865A5"/>
    <w:rsid w:val="501C315F"/>
    <w:rsid w:val="50323D78"/>
    <w:rsid w:val="50565954"/>
    <w:rsid w:val="506568B4"/>
    <w:rsid w:val="5086682B"/>
    <w:rsid w:val="508C575D"/>
    <w:rsid w:val="50DE2F6A"/>
    <w:rsid w:val="50EE68AA"/>
    <w:rsid w:val="50FA0926"/>
    <w:rsid w:val="516E1798"/>
    <w:rsid w:val="51897D37"/>
    <w:rsid w:val="51AD7254"/>
    <w:rsid w:val="51CD695E"/>
    <w:rsid w:val="51F36142"/>
    <w:rsid w:val="523B18D6"/>
    <w:rsid w:val="527D76BC"/>
    <w:rsid w:val="52F17549"/>
    <w:rsid w:val="535449BE"/>
    <w:rsid w:val="535A4F87"/>
    <w:rsid w:val="53BA7791"/>
    <w:rsid w:val="53CF6468"/>
    <w:rsid w:val="543C792C"/>
    <w:rsid w:val="54563E63"/>
    <w:rsid w:val="5463310B"/>
    <w:rsid w:val="54752E3E"/>
    <w:rsid w:val="547E7F44"/>
    <w:rsid w:val="549C03CB"/>
    <w:rsid w:val="54ED6E78"/>
    <w:rsid w:val="551B736A"/>
    <w:rsid w:val="55287EB0"/>
    <w:rsid w:val="55713605"/>
    <w:rsid w:val="55791237"/>
    <w:rsid w:val="558A3DFD"/>
    <w:rsid w:val="55B32AE8"/>
    <w:rsid w:val="55F33D67"/>
    <w:rsid w:val="55F66200"/>
    <w:rsid w:val="561360A6"/>
    <w:rsid w:val="561F3061"/>
    <w:rsid w:val="563A7118"/>
    <w:rsid w:val="56494582"/>
    <w:rsid w:val="567710EF"/>
    <w:rsid w:val="569A6B8C"/>
    <w:rsid w:val="56A70289"/>
    <w:rsid w:val="56C606D3"/>
    <w:rsid w:val="56DE116E"/>
    <w:rsid w:val="56E856A9"/>
    <w:rsid w:val="56F91B04"/>
    <w:rsid w:val="56FF73B0"/>
    <w:rsid w:val="5721105B"/>
    <w:rsid w:val="575B0FEC"/>
    <w:rsid w:val="576F1DC6"/>
    <w:rsid w:val="57880A28"/>
    <w:rsid w:val="57B21AA8"/>
    <w:rsid w:val="57B343A9"/>
    <w:rsid w:val="580764A3"/>
    <w:rsid w:val="58680F69"/>
    <w:rsid w:val="58A733C0"/>
    <w:rsid w:val="58A83055"/>
    <w:rsid w:val="58D204C9"/>
    <w:rsid w:val="58EB3072"/>
    <w:rsid w:val="59033E54"/>
    <w:rsid w:val="5915074C"/>
    <w:rsid w:val="59525DE4"/>
    <w:rsid w:val="59635B05"/>
    <w:rsid w:val="596820CB"/>
    <w:rsid w:val="599A62D3"/>
    <w:rsid w:val="59A118A2"/>
    <w:rsid w:val="59B21917"/>
    <w:rsid w:val="59C77C98"/>
    <w:rsid w:val="5A032C9A"/>
    <w:rsid w:val="5A473B93"/>
    <w:rsid w:val="5A490FF5"/>
    <w:rsid w:val="5A616890"/>
    <w:rsid w:val="5A6951F3"/>
    <w:rsid w:val="5A737315"/>
    <w:rsid w:val="5A951B44"/>
    <w:rsid w:val="5AD54636"/>
    <w:rsid w:val="5AF51A6A"/>
    <w:rsid w:val="5B171EDE"/>
    <w:rsid w:val="5B407082"/>
    <w:rsid w:val="5B5B66DC"/>
    <w:rsid w:val="5B973484"/>
    <w:rsid w:val="5BC439C3"/>
    <w:rsid w:val="5BC82E1A"/>
    <w:rsid w:val="5BCE6FD2"/>
    <w:rsid w:val="5BF95F88"/>
    <w:rsid w:val="5BFE5E0F"/>
    <w:rsid w:val="5C2A0EF0"/>
    <w:rsid w:val="5C4A2E02"/>
    <w:rsid w:val="5C537F09"/>
    <w:rsid w:val="5C5477DD"/>
    <w:rsid w:val="5C602058"/>
    <w:rsid w:val="5C912102"/>
    <w:rsid w:val="5CC96ACD"/>
    <w:rsid w:val="5D7A598A"/>
    <w:rsid w:val="5DA56803"/>
    <w:rsid w:val="5DC7295C"/>
    <w:rsid w:val="5DD010E5"/>
    <w:rsid w:val="5DEF3AA5"/>
    <w:rsid w:val="5E1F1E31"/>
    <w:rsid w:val="5E263CC0"/>
    <w:rsid w:val="5E422603"/>
    <w:rsid w:val="5EAF5575"/>
    <w:rsid w:val="5EEC63F2"/>
    <w:rsid w:val="5EF43590"/>
    <w:rsid w:val="5F00622C"/>
    <w:rsid w:val="5F41331D"/>
    <w:rsid w:val="5F585836"/>
    <w:rsid w:val="5F667D08"/>
    <w:rsid w:val="5F6747B3"/>
    <w:rsid w:val="5FD20570"/>
    <w:rsid w:val="602A4EC1"/>
    <w:rsid w:val="60473B92"/>
    <w:rsid w:val="60783C66"/>
    <w:rsid w:val="60BE2C44"/>
    <w:rsid w:val="61151C31"/>
    <w:rsid w:val="614007DA"/>
    <w:rsid w:val="616927E9"/>
    <w:rsid w:val="618C081A"/>
    <w:rsid w:val="619B68A1"/>
    <w:rsid w:val="61CD7053"/>
    <w:rsid w:val="61D43F10"/>
    <w:rsid w:val="62525E42"/>
    <w:rsid w:val="626544F2"/>
    <w:rsid w:val="62A52B76"/>
    <w:rsid w:val="62B74D35"/>
    <w:rsid w:val="63016CD4"/>
    <w:rsid w:val="630F445E"/>
    <w:rsid w:val="631D305F"/>
    <w:rsid w:val="63401EDF"/>
    <w:rsid w:val="63433C11"/>
    <w:rsid w:val="63952BB5"/>
    <w:rsid w:val="6397364E"/>
    <w:rsid w:val="63BE12B9"/>
    <w:rsid w:val="63E5729F"/>
    <w:rsid w:val="63EA354F"/>
    <w:rsid w:val="64740CFA"/>
    <w:rsid w:val="64800B74"/>
    <w:rsid w:val="64DA2918"/>
    <w:rsid w:val="64E96A47"/>
    <w:rsid w:val="64EA33D4"/>
    <w:rsid w:val="65220A04"/>
    <w:rsid w:val="654233FA"/>
    <w:rsid w:val="65686074"/>
    <w:rsid w:val="657B34A5"/>
    <w:rsid w:val="658B7525"/>
    <w:rsid w:val="65B17A4E"/>
    <w:rsid w:val="65CE4883"/>
    <w:rsid w:val="65D75707"/>
    <w:rsid w:val="65EC0A86"/>
    <w:rsid w:val="660A5ADC"/>
    <w:rsid w:val="66326BB9"/>
    <w:rsid w:val="6640216C"/>
    <w:rsid w:val="665035E0"/>
    <w:rsid w:val="66721388"/>
    <w:rsid w:val="66E73ADA"/>
    <w:rsid w:val="66FC2F4B"/>
    <w:rsid w:val="67670FA5"/>
    <w:rsid w:val="67682A61"/>
    <w:rsid w:val="678A0557"/>
    <w:rsid w:val="67A63E75"/>
    <w:rsid w:val="67AD6DE0"/>
    <w:rsid w:val="67BA3D8C"/>
    <w:rsid w:val="67D51A17"/>
    <w:rsid w:val="6803483B"/>
    <w:rsid w:val="683530B2"/>
    <w:rsid w:val="68557C79"/>
    <w:rsid w:val="685E1574"/>
    <w:rsid w:val="689362AA"/>
    <w:rsid w:val="68AB69D7"/>
    <w:rsid w:val="68DA388F"/>
    <w:rsid w:val="693D07DD"/>
    <w:rsid w:val="697058FE"/>
    <w:rsid w:val="699B2EEF"/>
    <w:rsid w:val="69CB5582"/>
    <w:rsid w:val="6A266C5C"/>
    <w:rsid w:val="6A4814BC"/>
    <w:rsid w:val="6A49006C"/>
    <w:rsid w:val="6A5224AC"/>
    <w:rsid w:val="6A66462B"/>
    <w:rsid w:val="6A6F6B9D"/>
    <w:rsid w:val="6AD51C07"/>
    <w:rsid w:val="6B136582"/>
    <w:rsid w:val="6B24724A"/>
    <w:rsid w:val="6B29190F"/>
    <w:rsid w:val="6B317667"/>
    <w:rsid w:val="6B440B1C"/>
    <w:rsid w:val="6B7553F4"/>
    <w:rsid w:val="6B900BD3"/>
    <w:rsid w:val="6B936385"/>
    <w:rsid w:val="6B9D549B"/>
    <w:rsid w:val="6BAF7D42"/>
    <w:rsid w:val="6BC97422"/>
    <w:rsid w:val="6BCC4BC6"/>
    <w:rsid w:val="6C0E0FD1"/>
    <w:rsid w:val="6C111246"/>
    <w:rsid w:val="6C98186A"/>
    <w:rsid w:val="6CB43AA9"/>
    <w:rsid w:val="6CE823CD"/>
    <w:rsid w:val="6CF365A1"/>
    <w:rsid w:val="6D1E6254"/>
    <w:rsid w:val="6D574C1B"/>
    <w:rsid w:val="6DD90074"/>
    <w:rsid w:val="6DED5ADF"/>
    <w:rsid w:val="6DFA3863"/>
    <w:rsid w:val="6E027099"/>
    <w:rsid w:val="6E0C6169"/>
    <w:rsid w:val="6E1C6074"/>
    <w:rsid w:val="6E761893"/>
    <w:rsid w:val="6E923E19"/>
    <w:rsid w:val="6EC1476E"/>
    <w:rsid w:val="6F5E1D74"/>
    <w:rsid w:val="6F886322"/>
    <w:rsid w:val="6F983913"/>
    <w:rsid w:val="6FC6343D"/>
    <w:rsid w:val="6FD560F9"/>
    <w:rsid w:val="6FDB6998"/>
    <w:rsid w:val="7016121D"/>
    <w:rsid w:val="702459EC"/>
    <w:rsid w:val="70C91E9E"/>
    <w:rsid w:val="70D23340"/>
    <w:rsid w:val="70F5346D"/>
    <w:rsid w:val="713E7CD2"/>
    <w:rsid w:val="71514ED6"/>
    <w:rsid w:val="71D63E44"/>
    <w:rsid w:val="71E46577"/>
    <w:rsid w:val="71ED0060"/>
    <w:rsid w:val="723A2BE4"/>
    <w:rsid w:val="7267782A"/>
    <w:rsid w:val="72692A34"/>
    <w:rsid w:val="72F112A6"/>
    <w:rsid w:val="72F46EB2"/>
    <w:rsid w:val="730B62CD"/>
    <w:rsid w:val="733207BB"/>
    <w:rsid w:val="735E18C5"/>
    <w:rsid w:val="73682E8E"/>
    <w:rsid w:val="7368475C"/>
    <w:rsid w:val="741144D9"/>
    <w:rsid w:val="74355651"/>
    <w:rsid w:val="7456317A"/>
    <w:rsid w:val="747E4CD7"/>
    <w:rsid w:val="74866CC7"/>
    <w:rsid w:val="75645C30"/>
    <w:rsid w:val="756841B0"/>
    <w:rsid w:val="75811530"/>
    <w:rsid w:val="758C7034"/>
    <w:rsid w:val="75E023B5"/>
    <w:rsid w:val="763533D3"/>
    <w:rsid w:val="76557CFE"/>
    <w:rsid w:val="7673738F"/>
    <w:rsid w:val="7674673D"/>
    <w:rsid w:val="77024937"/>
    <w:rsid w:val="771D3A13"/>
    <w:rsid w:val="772508D9"/>
    <w:rsid w:val="772F467F"/>
    <w:rsid w:val="775B3A1F"/>
    <w:rsid w:val="77762DC7"/>
    <w:rsid w:val="77A314CC"/>
    <w:rsid w:val="77A8194D"/>
    <w:rsid w:val="77D43D0B"/>
    <w:rsid w:val="780D320A"/>
    <w:rsid w:val="782E09E2"/>
    <w:rsid w:val="78324C9E"/>
    <w:rsid w:val="788976F0"/>
    <w:rsid w:val="78C8128D"/>
    <w:rsid w:val="794A07E7"/>
    <w:rsid w:val="79791F2A"/>
    <w:rsid w:val="79845032"/>
    <w:rsid w:val="79A8568B"/>
    <w:rsid w:val="79B7764F"/>
    <w:rsid w:val="79CC5832"/>
    <w:rsid w:val="79E3372C"/>
    <w:rsid w:val="7A095465"/>
    <w:rsid w:val="7A1220CB"/>
    <w:rsid w:val="7A234A4C"/>
    <w:rsid w:val="7A680B70"/>
    <w:rsid w:val="7A7B26AD"/>
    <w:rsid w:val="7A864B60"/>
    <w:rsid w:val="7A9B4AFF"/>
    <w:rsid w:val="7AB1432C"/>
    <w:rsid w:val="7AD23189"/>
    <w:rsid w:val="7AD3376F"/>
    <w:rsid w:val="7ADD5362"/>
    <w:rsid w:val="7B0408F4"/>
    <w:rsid w:val="7B187EFC"/>
    <w:rsid w:val="7B1B5F71"/>
    <w:rsid w:val="7B1E128A"/>
    <w:rsid w:val="7B8070B8"/>
    <w:rsid w:val="7B83644C"/>
    <w:rsid w:val="7B8B4B71"/>
    <w:rsid w:val="7BA11262"/>
    <w:rsid w:val="7BAE6AB2"/>
    <w:rsid w:val="7BB3636A"/>
    <w:rsid w:val="7BCB1AAA"/>
    <w:rsid w:val="7C35651C"/>
    <w:rsid w:val="7C411AFF"/>
    <w:rsid w:val="7C6F1F46"/>
    <w:rsid w:val="7CF86CB6"/>
    <w:rsid w:val="7D003526"/>
    <w:rsid w:val="7D20578D"/>
    <w:rsid w:val="7D433503"/>
    <w:rsid w:val="7D5D18DC"/>
    <w:rsid w:val="7D734597"/>
    <w:rsid w:val="7DD66C45"/>
    <w:rsid w:val="7E1A14AB"/>
    <w:rsid w:val="7E325778"/>
    <w:rsid w:val="7E3314F0"/>
    <w:rsid w:val="7E4234E1"/>
    <w:rsid w:val="7E8C34AC"/>
    <w:rsid w:val="7EB41794"/>
    <w:rsid w:val="7ECB2067"/>
    <w:rsid w:val="7F0C421B"/>
    <w:rsid w:val="7F0F5AB9"/>
    <w:rsid w:val="7F177F20"/>
    <w:rsid w:val="7F231011"/>
    <w:rsid w:val="7F315A30"/>
    <w:rsid w:val="7F6E7D06"/>
    <w:rsid w:val="7F9D6E47"/>
    <w:rsid w:val="7FA12480"/>
    <w:rsid w:val="7FD6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A48DD3"/>
  <w15:docId w15:val="{D507A38B-F84D-4BA8-A535-5E69F282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仿宋" w:hAnsiTheme="minorHAnsi" w:cstheme="minorBidi"/>
      <w:kern w:val="2"/>
      <w:sz w:val="32"/>
      <w:szCs w:val="24"/>
    </w:rPr>
  </w:style>
  <w:style w:type="paragraph" w:styleId="1">
    <w:name w:val="heading 1"/>
    <w:basedOn w:val="a"/>
    <w:next w:val="a"/>
    <w:autoRedefine/>
    <w:qFormat/>
    <w:rsid w:val="00095768"/>
    <w:pPr>
      <w:keepNext/>
      <w:keepLines/>
      <w:numPr>
        <w:numId w:val="2"/>
      </w:numPr>
      <w:spacing w:before="120" w:after="120" w:line="360" w:lineRule="auto"/>
      <w:ind w:left="0" w:firstLine="0"/>
      <w:outlineLvl w:val="0"/>
    </w:pPr>
    <w:rPr>
      <w:b/>
      <w:kern w:val="44"/>
      <w:sz w:val="28"/>
      <w:szCs w:val="18"/>
    </w:rPr>
  </w:style>
  <w:style w:type="paragraph" w:styleId="2">
    <w:name w:val="heading 2"/>
    <w:basedOn w:val="a"/>
    <w:next w:val="a"/>
    <w:link w:val="20"/>
    <w:autoRedefine/>
    <w:unhideWhenUsed/>
    <w:qFormat/>
    <w:rsid w:val="00532E14"/>
    <w:pPr>
      <w:keepNext/>
      <w:keepLines/>
      <w:numPr>
        <w:ilvl w:val="1"/>
        <w:numId w:val="3"/>
      </w:numPr>
      <w:spacing w:line="360" w:lineRule="auto"/>
      <w:outlineLvl w:val="1"/>
    </w:pPr>
    <w:rPr>
      <w:rFonts w:ascii="Arial" w:hAnsi="Arial"/>
      <w:b/>
      <w:sz w:val="28"/>
      <w:szCs w:val="21"/>
    </w:rPr>
  </w:style>
  <w:style w:type="paragraph" w:styleId="3">
    <w:name w:val="heading 3"/>
    <w:basedOn w:val="a"/>
    <w:next w:val="a"/>
    <w:link w:val="30"/>
    <w:unhideWhenUsed/>
    <w:qFormat/>
    <w:pPr>
      <w:keepNext/>
      <w:keepLines/>
      <w:spacing w:before="260" w:after="260" w:line="413" w:lineRule="auto"/>
      <w:outlineLvl w:val="2"/>
    </w:pPr>
    <w:rPr>
      <w:b/>
    </w:rPr>
  </w:style>
  <w:style w:type="paragraph" w:styleId="4">
    <w:name w:val="heading 4"/>
    <w:basedOn w:val="a"/>
    <w:next w:val="a"/>
    <w:autoRedefine/>
    <w:uiPriority w:val="9"/>
    <w:unhideWhenUsed/>
    <w:qFormat/>
    <w:pPr>
      <w:keepNext/>
      <w:keepLines/>
      <w:numPr>
        <w:ilvl w:val="3"/>
        <w:numId w:val="1"/>
      </w:numPr>
      <w:jc w:val="left"/>
      <w:outlineLvl w:val="3"/>
    </w:pPr>
    <w:rPr>
      <w:rFonts w:ascii="Arial" w:eastAsia="宋体" w:hAnsi="Arial"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Chars="200" w:firstLine="440"/>
    </w:pPr>
    <w:rPr>
      <w:rFonts w:cs="黑体"/>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120" w:after="120"/>
      <w:jc w:val="left"/>
    </w:pPr>
    <w:rPr>
      <w:rFonts w:cstheme="minorHAnsi"/>
      <w:b/>
      <w:bCs/>
      <w:caps/>
      <w:sz w:val="20"/>
      <w:szCs w:val="20"/>
    </w:rPr>
  </w:style>
  <w:style w:type="paragraph" w:styleId="TOC2">
    <w:name w:val="toc 2"/>
    <w:basedOn w:val="a"/>
    <w:next w:val="a"/>
    <w:autoRedefine/>
    <w:uiPriority w:val="39"/>
    <w:qFormat/>
    <w:pPr>
      <w:ind w:left="320"/>
      <w:jc w:val="left"/>
    </w:pPr>
    <w:rPr>
      <w:rFonts w:cstheme="minorHAnsi"/>
      <w:smallCaps/>
      <w:sz w:val="20"/>
      <w:szCs w:val="20"/>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正文（智恒）"/>
    <w:autoRedefine/>
    <w:qFormat/>
    <w:locked/>
    <w:pPr>
      <w:spacing w:line="300" w:lineRule="auto"/>
    </w:pPr>
    <w:rPr>
      <w:rFonts w:ascii="Arial" w:eastAsia="微软雅黑" w:hAnsi="Arial"/>
      <w:sz w:val="21"/>
      <w:szCs w:val="21"/>
    </w:rPr>
  </w:style>
  <w:style w:type="paragraph" w:styleId="aa">
    <w:name w:val="No Spacing"/>
    <w:autoRedefine/>
    <w:uiPriority w:val="1"/>
    <w:qFormat/>
    <w:rPr>
      <w:rFonts w:asciiTheme="minorHAnsi" w:eastAsiaTheme="minorEastAsia" w:hAnsiTheme="minorHAnsi" w:cstheme="minorBidi"/>
      <w:sz w:val="22"/>
      <w:szCs w:val="22"/>
    </w:rPr>
  </w:style>
  <w:style w:type="character" w:customStyle="1" w:styleId="20">
    <w:name w:val="标题 2 字符"/>
    <w:link w:val="2"/>
    <w:autoRedefine/>
    <w:qFormat/>
    <w:rsid w:val="00532E14"/>
    <w:rPr>
      <w:rFonts w:ascii="Arial" w:eastAsia="仿宋" w:hAnsi="Arial" w:cstheme="minorBidi"/>
      <w:b/>
      <w:kern w:val="2"/>
      <w:sz w:val="28"/>
      <w:szCs w:val="21"/>
    </w:rPr>
  </w:style>
  <w:style w:type="character" w:customStyle="1" w:styleId="30">
    <w:name w:val="标题 3 字符"/>
    <w:link w:val="3"/>
    <w:autoRedefine/>
    <w:qFormat/>
    <w:rPr>
      <w:rFonts w:eastAsia="仿宋"/>
      <w:b/>
      <w:sz w:val="32"/>
    </w:rPr>
  </w:style>
  <w:style w:type="table" w:customStyle="1" w:styleId="1-11">
    <w:name w:val="中等深浅底纹 1 - 强调文字颜色 11"/>
    <w:basedOn w:val="a2"/>
    <w:autoRedefine/>
    <w:uiPriority w:val="63"/>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ab">
    <w:name w:val="List Paragraph"/>
    <w:basedOn w:val="a"/>
    <w:autoRedefine/>
    <w:uiPriority w:val="34"/>
    <w:qFormat/>
    <w:pPr>
      <w:ind w:firstLineChars="200" w:firstLine="420"/>
    </w:pPr>
    <w:rPr>
      <w:rFonts w:ascii="Calibri" w:hAnsi="Calibri"/>
      <w:sz w:val="21"/>
      <w:szCs w:val="22"/>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a5">
    <w:name w:val="页脚 字符"/>
    <w:basedOn w:val="a1"/>
    <w:link w:val="a4"/>
    <w:uiPriority w:val="99"/>
    <w:rsid w:val="00E518C8"/>
    <w:rPr>
      <w:rFonts w:asciiTheme="minorHAnsi" w:eastAsia="仿宋" w:hAnsiTheme="minorHAnsi" w:cstheme="minorBidi"/>
      <w:kern w:val="2"/>
      <w:sz w:val="18"/>
      <w:szCs w:val="18"/>
    </w:rPr>
  </w:style>
  <w:style w:type="paragraph" w:styleId="TOC3">
    <w:name w:val="toc 3"/>
    <w:basedOn w:val="a"/>
    <w:next w:val="a"/>
    <w:autoRedefine/>
    <w:uiPriority w:val="39"/>
    <w:rsid w:val="00E518C8"/>
    <w:pPr>
      <w:ind w:left="640"/>
      <w:jc w:val="left"/>
    </w:pPr>
    <w:rPr>
      <w:rFonts w:cstheme="minorHAnsi"/>
      <w:i/>
      <w:iCs/>
      <w:sz w:val="20"/>
      <w:szCs w:val="20"/>
    </w:rPr>
  </w:style>
  <w:style w:type="paragraph" w:styleId="TOC4">
    <w:name w:val="toc 4"/>
    <w:basedOn w:val="a"/>
    <w:next w:val="a"/>
    <w:autoRedefine/>
    <w:rsid w:val="00E518C8"/>
    <w:pPr>
      <w:ind w:left="960"/>
      <w:jc w:val="left"/>
    </w:pPr>
    <w:rPr>
      <w:rFonts w:cstheme="minorHAnsi"/>
      <w:sz w:val="18"/>
      <w:szCs w:val="18"/>
    </w:rPr>
  </w:style>
  <w:style w:type="paragraph" w:styleId="TOC5">
    <w:name w:val="toc 5"/>
    <w:basedOn w:val="a"/>
    <w:next w:val="a"/>
    <w:autoRedefine/>
    <w:rsid w:val="00E518C8"/>
    <w:pPr>
      <w:ind w:left="1280"/>
      <w:jc w:val="left"/>
    </w:pPr>
    <w:rPr>
      <w:rFonts w:cstheme="minorHAnsi"/>
      <w:sz w:val="18"/>
      <w:szCs w:val="18"/>
    </w:rPr>
  </w:style>
  <w:style w:type="paragraph" w:styleId="TOC6">
    <w:name w:val="toc 6"/>
    <w:basedOn w:val="a"/>
    <w:next w:val="a"/>
    <w:autoRedefine/>
    <w:rsid w:val="00E518C8"/>
    <w:pPr>
      <w:ind w:left="1600"/>
      <w:jc w:val="left"/>
    </w:pPr>
    <w:rPr>
      <w:rFonts w:cstheme="minorHAnsi"/>
      <w:sz w:val="18"/>
      <w:szCs w:val="18"/>
    </w:rPr>
  </w:style>
  <w:style w:type="paragraph" w:styleId="TOC7">
    <w:name w:val="toc 7"/>
    <w:basedOn w:val="a"/>
    <w:next w:val="a"/>
    <w:autoRedefine/>
    <w:rsid w:val="00E518C8"/>
    <w:pPr>
      <w:ind w:left="1920"/>
      <w:jc w:val="left"/>
    </w:pPr>
    <w:rPr>
      <w:rFonts w:cstheme="minorHAnsi"/>
      <w:sz w:val="18"/>
      <w:szCs w:val="18"/>
    </w:rPr>
  </w:style>
  <w:style w:type="paragraph" w:styleId="TOC8">
    <w:name w:val="toc 8"/>
    <w:basedOn w:val="a"/>
    <w:next w:val="a"/>
    <w:autoRedefine/>
    <w:rsid w:val="00E518C8"/>
    <w:pPr>
      <w:ind w:left="2240"/>
      <w:jc w:val="left"/>
    </w:pPr>
    <w:rPr>
      <w:rFonts w:cstheme="minorHAnsi"/>
      <w:sz w:val="18"/>
      <w:szCs w:val="18"/>
    </w:rPr>
  </w:style>
  <w:style w:type="paragraph" w:styleId="TOC9">
    <w:name w:val="toc 9"/>
    <w:basedOn w:val="a"/>
    <w:next w:val="a"/>
    <w:autoRedefine/>
    <w:rsid w:val="00E518C8"/>
    <w:pPr>
      <w:ind w:left="2560"/>
      <w:jc w:val="left"/>
    </w:pPr>
    <w:rPr>
      <w:rFonts w:cstheme="minorHAnsi"/>
      <w:sz w:val="18"/>
      <w:szCs w:val="18"/>
    </w:rPr>
  </w:style>
  <w:style w:type="character" w:styleId="ac">
    <w:name w:val="Hyperlink"/>
    <w:basedOn w:val="a1"/>
    <w:uiPriority w:val="99"/>
    <w:unhideWhenUsed/>
    <w:rsid w:val="00E51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C39B5-580F-45F9-9D57-D976C9EC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1653</Words>
  <Characters>9424</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丰杰 张</cp:lastModifiedBy>
  <cp:revision>19</cp:revision>
  <dcterms:created xsi:type="dcterms:W3CDTF">2022-12-14T06:04:00Z</dcterms:created>
  <dcterms:modified xsi:type="dcterms:W3CDTF">2024-12-04T05:48:00Z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1B134A466D5F427E8079C330B03E8941_13</vt:lpwstr>
  </property>
</Properties>
</file>